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DD2A8" w14:textId="1F9FB31B" w:rsidR="00904BB9" w:rsidRPr="0089734E" w:rsidRDefault="007F6DC4" w:rsidP="005E4D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2FFE">
        <w:rPr>
          <w:rFonts w:ascii="Times New Roman" w:hAnsi="Times New Roman" w:cs="Times New Roman"/>
          <w:sz w:val="28"/>
          <w:szCs w:val="28"/>
        </w:rPr>
        <w:t>УДК</w:t>
      </w:r>
      <w:r w:rsidR="0089734E" w:rsidRPr="0089734E">
        <w:rPr>
          <w:rFonts w:ascii="Times New Roman" w:hAnsi="Times New Roman" w:cs="Times New Roman"/>
          <w:sz w:val="28"/>
          <w:szCs w:val="28"/>
        </w:rPr>
        <w:t xml:space="preserve"> </w:t>
      </w:r>
      <w:r w:rsidR="0089734E" w:rsidRPr="007A54AA">
        <w:rPr>
          <w:rFonts w:ascii="Times New Roman" w:hAnsi="Times New Roman" w:cs="Times New Roman"/>
          <w:sz w:val="28"/>
          <w:szCs w:val="28"/>
        </w:rPr>
        <w:t>(Без детализации, указать только раздел-подраздел)</w:t>
      </w:r>
    </w:p>
    <w:p w14:paraId="623A5FF6" w14:textId="1CA9126D" w:rsidR="00921DA0" w:rsidRPr="00025063" w:rsidRDefault="005558B6" w:rsidP="005E4D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063">
        <w:rPr>
          <w:rFonts w:ascii="Times New Roman" w:hAnsi="Times New Roman" w:cs="Times New Roman"/>
          <w:sz w:val="24"/>
          <w:szCs w:val="24"/>
        </w:rPr>
        <w:t>https://doi.org</w:t>
      </w:r>
      <w:r w:rsidR="00025063">
        <w:rPr>
          <w:rFonts w:ascii="Times New Roman" w:hAnsi="Times New Roman" w:cs="Times New Roman"/>
          <w:sz w:val="24"/>
          <w:szCs w:val="24"/>
        </w:rPr>
        <w:t>/...</w:t>
      </w:r>
      <w:r w:rsidRPr="000250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BDE94" w14:textId="3EF6710C" w:rsidR="00921DA0" w:rsidRPr="00692FFE" w:rsidRDefault="00921DA0" w:rsidP="005E4D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4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 статьи</w:t>
      </w:r>
      <w:r w:rsidRPr="00C7438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692FFE">
        <w:rPr>
          <w:rFonts w:ascii="Times New Roman" w:hAnsi="Times New Roman" w:cs="Times New Roman"/>
          <w:sz w:val="28"/>
          <w:szCs w:val="28"/>
        </w:rPr>
        <w:t xml:space="preserve"> </w:t>
      </w:r>
      <w:r w:rsidRPr="00692FFE">
        <w:rPr>
          <w:rFonts w:ascii="Times New Roman" w:hAnsi="Times New Roman" w:cs="Times New Roman"/>
          <w:i/>
          <w:iCs/>
          <w:sz w:val="28"/>
          <w:szCs w:val="28"/>
        </w:rPr>
        <w:t xml:space="preserve">научная </w:t>
      </w:r>
      <w:r w:rsidR="005558B6">
        <w:rPr>
          <w:rFonts w:ascii="Times New Roman" w:hAnsi="Times New Roman" w:cs="Times New Roman"/>
          <w:i/>
          <w:iCs/>
          <w:sz w:val="28"/>
          <w:szCs w:val="28"/>
        </w:rPr>
        <w:t>оригинальная статья</w:t>
      </w:r>
    </w:p>
    <w:p w14:paraId="3B540965" w14:textId="77777777" w:rsidR="005B728F" w:rsidRDefault="005B728F" w:rsidP="00AC66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375472" w14:textId="6BB935DB" w:rsidR="007F6DC4" w:rsidRPr="00DA2735" w:rsidRDefault="007F6DC4" w:rsidP="00AC66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735">
        <w:rPr>
          <w:rFonts w:ascii="Times New Roman" w:hAnsi="Times New Roman" w:cs="Times New Roman"/>
          <w:b/>
          <w:bCs/>
          <w:sz w:val="28"/>
          <w:szCs w:val="28"/>
        </w:rPr>
        <w:t>Заголовок</w:t>
      </w:r>
    </w:p>
    <w:p w14:paraId="10BB10C9" w14:textId="526016FF" w:rsidR="007F6DC4" w:rsidRPr="00DA2735" w:rsidRDefault="007F6DC4" w:rsidP="00AC66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735">
        <w:rPr>
          <w:rFonts w:ascii="Times New Roman" w:hAnsi="Times New Roman" w:cs="Times New Roman"/>
          <w:sz w:val="28"/>
          <w:szCs w:val="28"/>
        </w:rPr>
        <w:t xml:space="preserve">(информативный, </w:t>
      </w:r>
      <w:r w:rsidR="000E1A40" w:rsidRPr="00DA2735">
        <w:rPr>
          <w:rFonts w:ascii="Times New Roman" w:hAnsi="Times New Roman" w:cs="Times New Roman"/>
          <w:sz w:val="28"/>
          <w:szCs w:val="28"/>
        </w:rPr>
        <w:t>лаконичный</w:t>
      </w:r>
      <w:r w:rsidRPr="00DA2735">
        <w:rPr>
          <w:rFonts w:ascii="Times New Roman" w:hAnsi="Times New Roman" w:cs="Times New Roman"/>
          <w:sz w:val="28"/>
          <w:szCs w:val="28"/>
        </w:rPr>
        <w:t xml:space="preserve">; </w:t>
      </w:r>
      <w:r w:rsidRPr="00990803">
        <w:rPr>
          <w:rFonts w:ascii="Times New Roman" w:hAnsi="Times New Roman" w:cs="Times New Roman"/>
          <w:sz w:val="28"/>
          <w:szCs w:val="28"/>
        </w:rPr>
        <w:t>не более 1</w:t>
      </w:r>
      <w:r w:rsidR="006F7355" w:rsidRPr="00990803">
        <w:rPr>
          <w:rFonts w:ascii="Times New Roman" w:hAnsi="Times New Roman" w:cs="Times New Roman"/>
          <w:sz w:val="28"/>
          <w:szCs w:val="28"/>
        </w:rPr>
        <w:t>6</w:t>
      </w:r>
      <w:r w:rsidRPr="00990803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DA2735">
        <w:rPr>
          <w:rFonts w:ascii="Times New Roman" w:hAnsi="Times New Roman" w:cs="Times New Roman"/>
          <w:sz w:val="28"/>
          <w:szCs w:val="28"/>
        </w:rPr>
        <w:t>; отражает тематику и результаты исследования</w:t>
      </w:r>
      <w:r w:rsidR="006B3072" w:rsidRPr="00DA2735">
        <w:rPr>
          <w:rFonts w:ascii="Times New Roman" w:hAnsi="Times New Roman" w:cs="Times New Roman"/>
          <w:sz w:val="28"/>
          <w:szCs w:val="28"/>
        </w:rPr>
        <w:t xml:space="preserve">; </w:t>
      </w:r>
      <w:r w:rsidR="00604814" w:rsidRPr="00506BFE">
        <w:rPr>
          <w:rFonts w:ascii="Times New Roman" w:hAnsi="Times New Roman" w:cs="Times New Roman"/>
          <w:sz w:val="28"/>
          <w:szCs w:val="28"/>
        </w:rPr>
        <w:t>без сокращений</w:t>
      </w:r>
      <w:r w:rsidRPr="00DA2735">
        <w:rPr>
          <w:rFonts w:ascii="Times New Roman" w:hAnsi="Times New Roman" w:cs="Times New Roman"/>
          <w:sz w:val="28"/>
          <w:szCs w:val="28"/>
        </w:rPr>
        <w:t>)</w:t>
      </w:r>
    </w:p>
    <w:p w14:paraId="04FB35BB" w14:textId="21AD3F81" w:rsidR="00C67304" w:rsidRPr="00025063" w:rsidRDefault="00C67304" w:rsidP="00AC661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5063">
        <w:rPr>
          <w:rFonts w:ascii="Times New Roman" w:hAnsi="Times New Roman" w:cs="Times New Roman"/>
          <w:b/>
          <w:bCs/>
          <w:i/>
          <w:sz w:val="28"/>
          <w:szCs w:val="28"/>
        </w:rPr>
        <w:t>И.</w:t>
      </w:r>
      <w:r w:rsidR="00061DEA" w:rsidRPr="0002506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25063">
        <w:rPr>
          <w:rFonts w:ascii="Times New Roman" w:hAnsi="Times New Roman" w:cs="Times New Roman"/>
          <w:b/>
          <w:bCs/>
          <w:i/>
          <w:sz w:val="28"/>
          <w:szCs w:val="28"/>
        </w:rPr>
        <w:t>О. Фамилия</w:t>
      </w:r>
      <w:r w:rsidR="00847ADD" w:rsidRPr="00025063">
        <w:rPr>
          <w:rFonts w:ascii="Times New Roman" w:hAnsi="Times New Roman" w:cs="Times New Roman"/>
          <w:b/>
          <w:bCs/>
          <w:i/>
          <w:sz w:val="28"/>
          <w:szCs w:val="28"/>
          <w:vertAlign w:val="superscript"/>
        </w:rPr>
        <w:t>1</w:t>
      </w:r>
      <w:r w:rsidR="007C0505" w:rsidRPr="00025063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>*</w:t>
      </w:r>
      <w:r w:rsidRPr="00025063">
        <w:rPr>
          <w:rFonts w:ascii="Times New Roman" w:hAnsi="Times New Roman" w:cs="Times New Roman"/>
          <w:b/>
          <w:bCs/>
          <w:i/>
          <w:sz w:val="28"/>
          <w:szCs w:val="28"/>
        </w:rPr>
        <w:t>, И.</w:t>
      </w:r>
      <w:r w:rsidR="00061DEA" w:rsidRPr="0002506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25063">
        <w:rPr>
          <w:rFonts w:ascii="Times New Roman" w:hAnsi="Times New Roman" w:cs="Times New Roman"/>
          <w:b/>
          <w:bCs/>
          <w:i/>
          <w:sz w:val="28"/>
          <w:szCs w:val="28"/>
        </w:rPr>
        <w:t>О. Фамилия</w:t>
      </w:r>
      <w:r w:rsidR="00A73CC7" w:rsidRPr="00025063">
        <w:rPr>
          <w:rFonts w:ascii="Times New Roman" w:hAnsi="Times New Roman" w:cs="Times New Roman"/>
          <w:b/>
          <w:bCs/>
          <w:i/>
          <w:sz w:val="28"/>
          <w:szCs w:val="28"/>
          <w:vertAlign w:val="superscript"/>
        </w:rPr>
        <w:t>2</w:t>
      </w:r>
      <w:r w:rsidRPr="00025063">
        <w:rPr>
          <w:rFonts w:ascii="Times New Roman" w:hAnsi="Times New Roman" w:cs="Times New Roman"/>
          <w:b/>
          <w:bCs/>
          <w:i/>
          <w:sz w:val="28"/>
          <w:szCs w:val="28"/>
        </w:rPr>
        <w:t>, И.</w:t>
      </w:r>
      <w:r w:rsidR="00061DEA" w:rsidRPr="0002506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25063">
        <w:rPr>
          <w:rFonts w:ascii="Times New Roman" w:hAnsi="Times New Roman" w:cs="Times New Roman"/>
          <w:b/>
          <w:bCs/>
          <w:i/>
          <w:sz w:val="28"/>
          <w:szCs w:val="28"/>
        </w:rPr>
        <w:t>О. Фамилия</w:t>
      </w:r>
      <w:r w:rsidR="00A73CC7" w:rsidRPr="00025063">
        <w:rPr>
          <w:rFonts w:ascii="Times New Roman" w:hAnsi="Times New Roman" w:cs="Times New Roman"/>
          <w:b/>
          <w:bCs/>
          <w:i/>
          <w:sz w:val="28"/>
          <w:szCs w:val="28"/>
          <w:vertAlign w:val="superscript"/>
        </w:rPr>
        <w:t>3</w:t>
      </w:r>
    </w:p>
    <w:p w14:paraId="73FB0020" w14:textId="77777777" w:rsidR="00260ACE" w:rsidRPr="00025063" w:rsidRDefault="009562A9" w:rsidP="00AC661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25063">
        <w:rPr>
          <w:rFonts w:ascii="Times New Roman" w:hAnsi="Times New Roman" w:cs="Times New Roman"/>
          <w:iCs/>
          <w:sz w:val="28"/>
          <w:szCs w:val="28"/>
        </w:rPr>
        <w:t>Место работы автор</w:t>
      </w:r>
      <w:r w:rsidR="008F4D7C" w:rsidRPr="00025063">
        <w:rPr>
          <w:rFonts w:ascii="Times New Roman" w:hAnsi="Times New Roman" w:cs="Times New Roman"/>
          <w:iCs/>
          <w:sz w:val="28"/>
          <w:szCs w:val="28"/>
        </w:rPr>
        <w:t>ов</w:t>
      </w:r>
      <w:r w:rsidR="00604814" w:rsidRPr="00025063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="00D63888" w:rsidRPr="00025063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="00D63888" w:rsidRPr="00025063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="00604814" w:rsidRPr="00025063">
        <w:rPr>
          <w:rFonts w:ascii="Times New Roman" w:hAnsi="Times New Roman" w:cs="Times New Roman"/>
          <w:iCs/>
          <w:color w:val="000000"/>
          <w:sz w:val="28"/>
          <w:szCs w:val="28"/>
        </w:rPr>
        <w:t>азвани</w:t>
      </w:r>
      <w:r w:rsidR="00D63888" w:rsidRPr="00025063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604814" w:rsidRPr="000250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организации </w:t>
      </w:r>
      <w:r w:rsidR="00604814" w:rsidRPr="0002506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не используются</w:t>
      </w:r>
      <w:r w:rsidR="00604814" w:rsidRPr="000250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04814" w:rsidRPr="0002506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приставки, обозначающие статус организации</w:t>
      </w:r>
      <w:r w:rsidR="00604814" w:rsidRPr="000250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ФИЦ и т.д.</w:t>
      </w:r>
      <w:r w:rsidR="00604814" w:rsidRPr="00025063">
        <w:rPr>
          <w:rFonts w:ascii="Times New Roman" w:hAnsi="Times New Roman" w:cs="Times New Roman"/>
          <w:iCs/>
          <w:sz w:val="28"/>
          <w:szCs w:val="28"/>
        </w:rPr>
        <w:t>)</w:t>
      </w:r>
      <w:r w:rsidRPr="00025063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14:paraId="5EAA8B26" w14:textId="2169D41C" w:rsidR="007C0505" w:rsidRPr="00025063" w:rsidRDefault="009562A9" w:rsidP="00AC661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25063">
        <w:rPr>
          <w:rFonts w:ascii="Times New Roman" w:hAnsi="Times New Roman" w:cs="Times New Roman"/>
          <w:iCs/>
          <w:sz w:val="28"/>
          <w:szCs w:val="28"/>
        </w:rPr>
        <w:t>Город, Страна</w:t>
      </w:r>
    </w:p>
    <w:p w14:paraId="6FB3A58E" w14:textId="29289973" w:rsidR="00260ACE" w:rsidRPr="00025063" w:rsidRDefault="002E5E09" w:rsidP="00AC6611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25063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025063">
        <w:rPr>
          <w:rFonts w:ascii="Times New Roman" w:hAnsi="Times New Roman" w:cs="Times New Roman"/>
          <w:iCs/>
          <w:sz w:val="24"/>
          <w:szCs w:val="24"/>
        </w:rPr>
        <w:t>Например</w:t>
      </w:r>
      <w:proofErr w:type="gramEnd"/>
      <w:r w:rsidRPr="00025063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5558B6" w:rsidRPr="00025063">
        <w:rPr>
          <w:rFonts w:ascii="Times New Roman" w:hAnsi="Times New Roman" w:cs="Times New Roman"/>
          <w:iCs/>
          <w:sz w:val="24"/>
          <w:szCs w:val="24"/>
        </w:rPr>
        <w:t>Северо-Восточный федеральный университет им. М.К. Аммосова</w:t>
      </w:r>
      <w:r w:rsidRPr="00025063">
        <w:rPr>
          <w:rFonts w:ascii="Times New Roman" w:hAnsi="Times New Roman" w:cs="Times New Roman"/>
          <w:iCs/>
          <w:sz w:val="24"/>
          <w:szCs w:val="24"/>
        </w:rPr>
        <w:t>,</w:t>
      </w:r>
    </w:p>
    <w:p w14:paraId="31487546" w14:textId="7F40B02D" w:rsidR="002E5E09" w:rsidRPr="00025063" w:rsidRDefault="002E5E09" w:rsidP="00AC6611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25063">
        <w:rPr>
          <w:rFonts w:ascii="Times New Roman" w:hAnsi="Times New Roman" w:cs="Times New Roman"/>
          <w:iCs/>
          <w:sz w:val="24"/>
          <w:szCs w:val="24"/>
        </w:rPr>
        <w:t xml:space="preserve"> г. Якутск, Российская Федерация)</w:t>
      </w:r>
    </w:p>
    <w:p w14:paraId="10F01803" w14:textId="0AEA1AD4" w:rsidR="00B44D54" w:rsidRPr="00025063" w:rsidRDefault="00B44D54" w:rsidP="00B44D5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25063"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 w:rsidRPr="00025063">
        <w:rPr>
          <w:rFonts w:ascii="Times New Roman" w:hAnsi="Times New Roman" w:cs="Times New Roman"/>
          <w:iCs/>
          <w:sz w:val="28"/>
          <w:szCs w:val="28"/>
        </w:rPr>
        <w:t>Место работы, Город, Страна</w:t>
      </w:r>
    </w:p>
    <w:p w14:paraId="7556B631" w14:textId="17ACB147" w:rsidR="00682D94" w:rsidRPr="00025063" w:rsidRDefault="003E4167" w:rsidP="00AC661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25063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="00682D94" w:rsidRPr="00025063">
        <w:rPr>
          <w:rFonts w:ascii="Times New Roman" w:hAnsi="Times New Roman" w:cs="Times New Roman"/>
          <w:iCs/>
          <w:sz w:val="28"/>
          <w:szCs w:val="28"/>
        </w:rPr>
        <w:t>Место работы, Город, Страна</w:t>
      </w:r>
    </w:p>
    <w:p w14:paraId="1A985BB5" w14:textId="42F87D5D" w:rsidR="00682D94" w:rsidRPr="00025063" w:rsidRDefault="00CB3E39" w:rsidP="00CB3E39">
      <w:pPr>
        <w:tabs>
          <w:tab w:val="center" w:pos="4677"/>
          <w:tab w:val="left" w:pos="741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25063">
        <w:rPr>
          <w:rFonts w:ascii="Times New Roman" w:hAnsi="Times New Roman" w:cs="Times New Roman"/>
          <w:iCs/>
          <w:sz w:val="28"/>
          <w:szCs w:val="28"/>
          <w:vertAlign w:val="superscript"/>
        </w:rPr>
        <w:tab/>
      </w:r>
      <w:r w:rsidR="003E4167" w:rsidRPr="00025063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  <w:r w:rsidR="00682D94" w:rsidRPr="00025063">
        <w:rPr>
          <w:rFonts w:ascii="Times New Roman" w:hAnsi="Times New Roman" w:cs="Times New Roman"/>
          <w:iCs/>
          <w:sz w:val="28"/>
          <w:szCs w:val="28"/>
        </w:rPr>
        <w:t>Место работы, Город, Страна</w:t>
      </w:r>
      <w:r w:rsidRPr="00025063">
        <w:rPr>
          <w:rFonts w:ascii="Times New Roman" w:hAnsi="Times New Roman" w:cs="Times New Roman"/>
          <w:iCs/>
          <w:sz w:val="28"/>
          <w:szCs w:val="28"/>
        </w:rPr>
        <w:tab/>
      </w:r>
    </w:p>
    <w:p w14:paraId="51EE3FBC" w14:textId="77777777" w:rsidR="00456207" w:rsidRPr="00025063" w:rsidRDefault="00456207" w:rsidP="00CB3E39">
      <w:pPr>
        <w:tabs>
          <w:tab w:val="center" w:pos="4677"/>
          <w:tab w:val="left" w:pos="741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5A9A3536" w14:textId="57DE049D" w:rsidR="00CB3E39" w:rsidRPr="00025063" w:rsidRDefault="00B44D54" w:rsidP="00CB3E39">
      <w:pPr>
        <w:tabs>
          <w:tab w:val="center" w:pos="4677"/>
          <w:tab w:val="left" w:pos="7410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25063">
        <w:rPr>
          <w:rFonts w:ascii="Times New Roman" w:hAnsi="Times New Roman" w:cs="Times New Roman"/>
          <w:color w:val="231F20"/>
          <w:sz w:val="28"/>
          <w:szCs w:val="28"/>
        </w:rPr>
        <w:t>*</w:t>
      </w:r>
      <w:r w:rsidR="00543B17" w:rsidRPr="00025063">
        <w:rPr>
          <w:rFonts w:ascii="Times New Roman" w:hAnsi="Times New Roman" w:cs="Times New Roman"/>
          <w:iCs/>
          <w:sz w:val="28"/>
          <w:szCs w:val="28"/>
        </w:rPr>
        <w:t>Адрес э</w:t>
      </w:r>
      <w:r w:rsidR="00CB3E39" w:rsidRPr="00025063">
        <w:rPr>
          <w:rFonts w:ascii="Times New Roman" w:hAnsi="Times New Roman" w:cs="Times New Roman"/>
          <w:iCs/>
          <w:sz w:val="28"/>
          <w:szCs w:val="28"/>
        </w:rPr>
        <w:t>л. почт</w:t>
      </w:r>
      <w:r w:rsidR="00543B17" w:rsidRPr="00025063">
        <w:rPr>
          <w:rFonts w:ascii="Times New Roman" w:hAnsi="Times New Roman" w:cs="Times New Roman"/>
          <w:iCs/>
          <w:sz w:val="28"/>
          <w:szCs w:val="28"/>
        </w:rPr>
        <w:t>ы</w:t>
      </w:r>
      <w:r w:rsidR="00CB3E39" w:rsidRPr="0002506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207" w:rsidRPr="00025063">
        <w:rPr>
          <w:rFonts w:ascii="Times New Roman" w:hAnsi="Times New Roman" w:cs="Times New Roman"/>
          <w:iCs/>
          <w:sz w:val="28"/>
          <w:szCs w:val="28"/>
        </w:rPr>
        <w:t>автора, ответственного за переписку</w:t>
      </w:r>
    </w:p>
    <w:p w14:paraId="4CBCCF5D" w14:textId="77777777" w:rsidR="00456207" w:rsidRDefault="00456207" w:rsidP="003D6EE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0B821" w14:textId="3C0FFF2A" w:rsidR="00061DEA" w:rsidRPr="00DA2735" w:rsidRDefault="008177EA" w:rsidP="000250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735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3247BE2A" w14:textId="70D4899D" w:rsidR="00C06816" w:rsidRPr="00A747B9" w:rsidRDefault="00456207" w:rsidP="0002506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7B7EB0">
        <w:rPr>
          <w:rFonts w:ascii="Times New Roman" w:hAnsi="Times New Roman" w:cs="Times New Roman"/>
          <w:sz w:val="28"/>
          <w:szCs w:val="28"/>
        </w:rPr>
        <w:t xml:space="preserve">от </w:t>
      </w:r>
      <w:r w:rsidR="00C537BE" w:rsidRPr="00C54DA7">
        <w:rPr>
          <w:rFonts w:ascii="Times New Roman" w:hAnsi="Times New Roman" w:cs="Times New Roman"/>
          <w:sz w:val="28"/>
          <w:szCs w:val="28"/>
        </w:rPr>
        <w:t>200</w:t>
      </w:r>
      <w:r w:rsidR="007B7EB0" w:rsidRPr="00C54DA7">
        <w:rPr>
          <w:rFonts w:ascii="Times New Roman" w:hAnsi="Times New Roman" w:cs="Times New Roman"/>
          <w:sz w:val="28"/>
          <w:szCs w:val="28"/>
        </w:rPr>
        <w:t xml:space="preserve"> до </w:t>
      </w:r>
      <w:r w:rsidR="00504C5D" w:rsidRPr="00C54DA7">
        <w:rPr>
          <w:rFonts w:ascii="Times New Roman" w:hAnsi="Times New Roman" w:cs="Times New Roman"/>
          <w:sz w:val="28"/>
          <w:szCs w:val="28"/>
        </w:rPr>
        <w:t>250 слов</w:t>
      </w:r>
      <w:r w:rsidR="00285D7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написана в </w:t>
      </w:r>
      <w:r w:rsidR="00ED1BC0" w:rsidRPr="00DA2735">
        <w:rPr>
          <w:rFonts w:ascii="Times New Roman" w:hAnsi="Times New Roman" w:cs="Times New Roman"/>
          <w:sz w:val="28"/>
          <w:szCs w:val="28"/>
        </w:rPr>
        <w:t xml:space="preserve">один абзац; </w:t>
      </w:r>
      <w:r w:rsidR="000E1A40" w:rsidRPr="00DA2735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1A40" w:rsidRPr="00DA2735">
        <w:rPr>
          <w:rFonts w:ascii="Times New Roman" w:hAnsi="Times New Roman" w:cs="Times New Roman"/>
          <w:sz w:val="28"/>
          <w:szCs w:val="28"/>
        </w:rPr>
        <w:t xml:space="preserve"> </w:t>
      </w:r>
      <w:r w:rsidR="00ED1BC0" w:rsidRPr="00DA2735">
        <w:rPr>
          <w:rFonts w:ascii="Times New Roman" w:hAnsi="Times New Roman" w:cs="Times New Roman"/>
          <w:sz w:val="28"/>
          <w:szCs w:val="28"/>
        </w:rPr>
        <w:t>аннотаци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D1BC0" w:rsidRPr="00DA2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="00ED1BC0" w:rsidRPr="00DA2735">
        <w:rPr>
          <w:rFonts w:ascii="Times New Roman" w:hAnsi="Times New Roman" w:cs="Times New Roman"/>
          <w:sz w:val="28"/>
          <w:szCs w:val="28"/>
        </w:rPr>
        <w:t xml:space="preserve"> </w:t>
      </w:r>
      <w:r w:rsidR="00504C5D" w:rsidRPr="00DA2735">
        <w:rPr>
          <w:rFonts w:ascii="Times New Roman" w:hAnsi="Times New Roman" w:cs="Times New Roman"/>
          <w:sz w:val="28"/>
          <w:szCs w:val="28"/>
        </w:rPr>
        <w:t>введение</w:t>
      </w:r>
      <w:r w:rsidR="00285D7A">
        <w:rPr>
          <w:rFonts w:ascii="Times New Roman" w:hAnsi="Times New Roman" w:cs="Times New Roman"/>
          <w:sz w:val="28"/>
          <w:szCs w:val="28"/>
        </w:rPr>
        <w:t xml:space="preserve"> (</w:t>
      </w:r>
      <w:r w:rsidR="00BB0E14">
        <w:rPr>
          <w:rFonts w:ascii="Times New Roman" w:hAnsi="Times New Roman" w:cs="Times New Roman"/>
          <w:sz w:val="28"/>
          <w:szCs w:val="28"/>
        </w:rPr>
        <w:t>формулируется</w:t>
      </w:r>
      <w:r w:rsidR="00C84E2F" w:rsidRPr="00C84E2F">
        <w:rPr>
          <w:rFonts w:ascii="Times New Roman" w:hAnsi="Times New Roman" w:cs="Times New Roman"/>
          <w:sz w:val="28"/>
          <w:szCs w:val="28"/>
        </w:rPr>
        <w:t xml:space="preserve"> научная проблема</w:t>
      </w:r>
      <w:r w:rsidR="00BB0E14" w:rsidRPr="00BB0E14">
        <w:rPr>
          <w:rFonts w:ascii="Times New Roman" w:hAnsi="Times New Roman" w:cs="Times New Roman"/>
          <w:sz w:val="28"/>
          <w:szCs w:val="28"/>
        </w:rPr>
        <w:t xml:space="preserve"> (1-2 </w:t>
      </w:r>
      <w:r w:rsidR="00BB0E14">
        <w:rPr>
          <w:rFonts w:ascii="Times New Roman" w:hAnsi="Times New Roman" w:cs="Times New Roman"/>
          <w:sz w:val="28"/>
          <w:szCs w:val="28"/>
        </w:rPr>
        <w:t>предложения</w:t>
      </w:r>
      <w:r w:rsidR="00BB0E14" w:rsidRPr="00BB0E14">
        <w:rPr>
          <w:rFonts w:ascii="Times New Roman" w:hAnsi="Times New Roman" w:cs="Times New Roman"/>
          <w:sz w:val="28"/>
          <w:szCs w:val="28"/>
        </w:rPr>
        <w:t>)</w:t>
      </w:r>
      <w:r w:rsidR="00C84E2F">
        <w:rPr>
          <w:rFonts w:ascii="Times New Roman" w:hAnsi="Times New Roman" w:cs="Times New Roman"/>
          <w:sz w:val="28"/>
          <w:szCs w:val="28"/>
        </w:rPr>
        <w:t>, указывается</w:t>
      </w:r>
      <w:r w:rsidR="00C84E2F" w:rsidRPr="00C84E2F">
        <w:rPr>
          <w:rFonts w:ascii="Times New Roman" w:hAnsi="Times New Roman" w:cs="Times New Roman"/>
          <w:sz w:val="28"/>
          <w:szCs w:val="28"/>
        </w:rPr>
        <w:t xml:space="preserve"> цель</w:t>
      </w:r>
      <w:r w:rsidR="00504C5D" w:rsidRPr="00DA2735">
        <w:rPr>
          <w:rFonts w:ascii="Times New Roman" w:hAnsi="Times New Roman" w:cs="Times New Roman"/>
          <w:sz w:val="28"/>
          <w:szCs w:val="28"/>
        </w:rPr>
        <w:t xml:space="preserve">, материалы и методы, результаты </w:t>
      </w:r>
      <w:r w:rsidR="00504C5D" w:rsidRPr="00C54DA7">
        <w:rPr>
          <w:rFonts w:ascii="Times New Roman" w:hAnsi="Times New Roman" w:cs="Times New Roman"/>
          <w:sz w:val="28"/>
          <w:szCs w:val="28"/>
        </w:rPr>
        <w:t>и заключение</w:t>
      </w:r>
      <w:r w:rsidRPr="00C54DA7">
        <w:rPr>
          <w:rFonts w:ascii="Times New Roman" w:hAnsi="Times New Roman" w:cs="Times New Roman"/>
          <w:sz w:val="28"/>
          <w:szCs w:val="28"/>
        </w:rPr>
        <w:t xml:space="preserve"> </w:t>
      </w:r>
      <w:r w:rsidRPr="006951B5">
        <w:rPr>
          <w:rFonts w:ascii="Times New Roman" w:hAnsi="Times New Roman" w:cs="Times New Roman"/>
          <w:sz w:val="28"/>
          <w:szCs w:val="28"/>
        </w:rPr>
        <w:t>(</w:t>
      </w:r>
      <w:r w:rsidR="00614937" w:rsidRPr="00614937">
        <w:rPr>
          <w:rFonts w:ascii="Times New Roman" w:hAnsi="Times New Roman" w:cs="Times New Roman"/>
          <w:sz w:val="28"/>
          <w:szCs w:val="28"/>
        </w:rPr>
        <w:t>практическая значимость и перспективы исследования</w:t>
      </w:r>
      <w:r w:rsidR="001A5330">
        <w:rPr>
          <w:rFonts w:ascii="Times New Roman" w:hAnsi="Times New Roman" w:cs="Times New Roman"/>
          <w:sz w:val="28"/>
          <w:szCs w:val="28"/>
        </w:rPr>
        <w:t xml:space="preserve"> – 1-2 предложения</w:t>
      </w:r>
      <w:r w:rsidRPr="00614937">
        <w:rPr>
          <w:rFonts w:ascii="Times New Roman" w:hAnsi="Times New Roman" w:cs="Times New Roman"/>
          <w:sz w:val="28"/>
          <w:szCs w:val="28"/>
        </w:rPr>
        <w:t>)</w:t>
      </w:r>
      <w:r w:rsidR="00504C5D" w:rsidRPr="00614937">
        <w:rPr>
          <w:rFonts w:ascii="Times New Roman" w:hAnsi="Times New Roman" w:cs="Times New Roman"/>
          <w:sz w:val="28"/>
          <w:szCs w:val="28"/>
        </w:rPr>
        <w:t>.</w:t>
      </w:r>
      <w:r w:rsidR="00C06816">
        <w:rPr>
          <w:rFonts w:ascii="Times New Roman" w:hAnsi="Times New Roman" w:cs="Times New Roman"/>
          <w:sz w:val="28"/>
          <w:szCs w:val="28"/>
        </w:rPr>
        <w:t xml:space="preserve"> </w:t>
      </w:r>
      <w:r w:rsidR="00C06816" w:rsidRPr="007B7EB0">
        <w:rPr>
          <w:rFonts w:ascii="Times New Roman" w:hAnsi="Times New Roman" w:cs="Times New Roman"/>
          <w:sz w:val="24"/>
          <w:szCs w:val="24"/>
        </w:rPr>
        <w:t>Сокращения только общеупотребительные или с расшифровкой при первом употреблении. Ссылки на номер публикации в литературе не допускается</w:t>
      </w:r>
      <w:r w:rsidR="00C06816" w:rsidRPr="007B7E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77C237" w14:textId="18F407F6" w:rsidR="00ED1BC0" w:rsidRPr="00DA2735" w:rsidRDefault="00ED1BC0" w:rsidP="005D3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735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DA2735">
        <w:rPr>
          <w:rFonts w:ascii="Times New Roman" w:hAnsi="Times New Roman" w:cs="Times New Roman"/>
          <w:sz w:val="28"/>
          <w:szCs w:val="28"/>
        </w:rPr>
        <w:t xml:space="preserve"> </w:t>
      </w:r>
      <w:r w:rsidR="00ED7501">
        <w:rPr>
          <w:rFonts w:ascii="Times New Roman" w:hAnsi="Times New Roman" w:cs="Times New Roman"/>
          <w:sz w:val="28"/>
          <w:szCs w:val="28"/>
        </w:rPr>
        <w:t xml:space="preserve">не </w:t>
      </w:r>
      <w:r w:rsidR="005558B6">
        <w:rPr>
          <w:rFonts w:ascii="Times New Roman" w:hAnsi="Times New Roman" w:cs="Times New Roman"/>
          <w:sz w:val="28"/>
          <w:szCs w:val="28"/>
        </w:rPr>
        <w:t>менее 10</w:t>
      </w:r>
      <w:r w:rsidRPr="00DA2735">
        <w:rPr>
          <w:rFonts w:ascii="Times New Roman" w:hAnsi="Times New Roman" w:cs="Times New Roman"/>
          <w:sz w:val="28"/>
          <w:szCs w:val="28"/>
        </w:rPr>
        <w:t xml:space="preserve"> слов</w:t>
      </w:r>
      <w:r w:rsidR="00285D7A">
        <w:rPr>
          <w:rFonts w:ascii="Times New Roman" w:hAnsi="Times New Roman" w:cs="Times New Roman"/>
          <w:sz w:val="28"/>
          <w:szCs w:val="28"/>
        </w:rPr>
        <w:t xml:space="preserve"> и словосочетаний</w:t>
      </w:r>
      <w:r w:rsidR="00251432" w:rsidRPr="00DA2735">
        <w:rPr>
          <w:rFonts w:ascii="Times New Roman" w:hAnsi="Times New Roman" w:cs="Times New Roman"/>
          <w:sz w:val="28"/>
          <w:szCs w:val="28"/>
        </w:rPr>
        <w:t xml:space="preserve"> </w:t>
      </w:r>
      <w:r w:rsidR="00251432" w:rsidRPr="00C54DA7">
        <w:rPr>
          <w:rFonts w:ascii="Times New Roman" w:hAnsi="Times New Roman" w:cs="Times New Roman"/>
          <w:sz w:val="28"/>
          <w:szCs w:val="28"/>
        </w:rPr>
        <w:t>(в конце списка точка не ставится)</w:t>
      </w:r>
    </w:p>
    <w:p w14:paraId="3443393A" w14:textId="2DD13089" w:rsidR="00C0207D" w:rsidRPr="007A0913" w:rsidRDefault="00C0207D" w:rsidP="005D346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735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r w:rsidR="00251432" w:rsidRPr="00DA27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1432" w:rsidRPr="00DA2735">
        <w:rPr>
          <w:rFonts w:ascii="Times New Roman" w:hAnsi="Times New Roman" w:cs="Times New Roman"/>
          <w:bCs/>
          <w:sz w:val="28"/>
          <w:szCs w:val="28"/>
        </w:rPr>
        <w:t xml:space="preserve">Работа выполнена в рамках </w:t>
      </w:r>
      <w:r w:rsidR="00184936" w:rsidRPr="00DA2735">
        <w:rPr>
          <w:rFonts w:ascii="Times New Roman" w:hAnsi="Times New Roman" w:cs="Times New Roman"/>
          <w:bCs/>
          <w:sz w:val="28"/>
          <w:szCs w:val="28"/>
        </w:rPr>
        <w:t>п</w:t>
      </w:r>
      <w:r w:rsidR="00777CFE" w:rsidRPr="00DA2735">
        <w:rPr>
          <w:rFonts w:ascii="Times New Roman" w:hAnsi="Times New Roman" w:cs="Times New Roman"/>
          <w:bCs/>
          <w:sz w:val="28"/>
          <w:szCs w:val="28"/>
        </w:rPr>
        <w:t>роекта</w:t>
      </w:r>
      <w:r w:rsidR="000E5D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CFE" w:rsidRPr="00DA2735">
        <w:rPr>
          <w:rFonts w:ascii="Times New Roman" w:hAnsi="Times New Roman" w:cs="Times New Roman"/>
          <w:bCs/>
          <w:sz w:val="28"/>
          <w:szCs w:val="28"/>
        </w:rPr>
        <w:t>/</w:t>
      </w:r>
      <w:r w:rsidR="000E5D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936" w:rsidRPr="00DA2735">
        <w:rPr>
          <w:rFonts w:ascii="Times New Roman" w:hAnsi="Times New Roman" w:cs="Times New Roman"/>
          <w:bCs/>
          <w:sz w:val="28"/>
          <w:szCs w:val="28"/>
        </w:rPr>
        <w:t>г</w:t>
      </w:r>
      <w:r w:rsidR="00777CFE" w:rsidRPr="00DA2735">
        <w:rPr>
          <w:rFonts w:ascii="Times New Roman" w:hAnsi="Times New Roman" w:cs="Times New Roman"/>
          <w:bCs/>
          <w:sz w:val="28"/>
          <w:szCs w:val="28"/>
        </w:rPr>
        <w:t>осударственного задания</w:t>
      </w:r>
      <w:r w:rsidR="000E5D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6E3">
        <w:rPr>
          <w:rFonts w:ascii="Times New Roman" w:hAnsi="Times New Roman" w:cs="Times New Roman"/>
          <w:bCs/>
          <w:sz w:val="28"/>
          <w:szCs w:val="28"/>
        </w:rPr>
        <w:t>/</w:t>
      </w:r>
      <w:r w:rsidR="000E5D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6E3">
        <w:rPr>
          <w:rFonts w:ascii="Times New Roman" w:hAnsi="Times New Roman" w:cs="Times New Roman"/>
          <w:bCs/>
          <w:sz w:val="28"/>
          <w:szCs w:val="28"/>
        </w:rPr>
        <w:t>НИР</w:t>
      </w:r>
      <w:r w:rsidR="000E5D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5B8" w:rsidRPr="007565B8">
        <w:rPr>
          <w:rFonts w:ascii="Times New Roman" w:hAnsi="Times New Roman" w:cs="Times New Roman"/>
          <w:bCs/>
          <w:sz w:val="28"/>
          <w:szCs w:val="28"/>
        </w:rPr>
        <w:t>/</w:t>
      </w:r>
      <w:r w:rsidR="000E5D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5B8">
        <w:rPr>
          <w:rFonts w:ascii="Times New Roman" w:hAnsi="Times New Roman" w:cs="Times New Roman"/>
          <w:bCs/>
          <w:sz w:val="28"/>
          <w:szCs w:val="28"/>
        </w:rPr>
        <w:t>при финансовой поддержке РНФ</w:t>
      </w:r>
      <w:r w:rsidR="00777CFE" w:rsidRPr="00DA2735">
        <w:rPr>
          <w:rFonts w:ascii="Times New Roman" w:hAnsi="Times New Roman" w:cs="Times New Roman"/>
          <w:bCs/>
          <w:sz w:val="28"/>
          <w:szCs w:val="28"/>
        </w:rPr>
        <w:t xml:space="preserve"> «…» (</w:t>
      </w:r>
      <w:r w:rsidR="005B728F">
        <w:rPr>
          <w:rFonts w:ascii="Times New Roman" w:hAnsi="Times New Roman" w:cs="Times New Roman"/>
          <w:bCs/>
          <w:sz w:val="28"/>
          <w:szCs w:val="28"/>
        </w:rPr>
        <w:t xml:space="preserve">название, </w:t>
      </w:r>
      <w:r w:rsidR="00E32197">
        <w:rPr>
          <w:rFonts w:ascii="Times New Roman" w:hAnsi="Times New Roman" w:cs="Times New Roman"/>
          <w:bCs/>
          <w:sz w:val="28"/>
          <w:szCs w:val="28"/>
        </w:rPr>
        <w:t>№</w:t>
      </w:r>
      <w:r w:rsidR="00777CFE" w:rsidRPr="00DA2735">
        <w:rPr>
          <w:rFonts w:ascii="Times New Roman" w:hAnsi="Times New Roman" w:cs="Times New Roman"/>
          <w:bCs/>
          <w:sz w:val="28"/>
          <w:szCs w:val="28"/>
        </w:rPr>
        <w:t xml:space="preserve"> …).</w:t>
      </w:r>
      <w:r w:rsidR="00595D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33FD">
        <w:rPr>
          <w:rFonts w:ascii="Times New Roman" w:hAnsi="Times New Roman" w:cs="Times New Roman"/>
          <w:bCs/>
          <w:sz w:val="28"/>
          <w:szCs w:val="28"/>
        </w:rPr>
        <w:t>Название темы и номер проекта</w:t>
      </w:r>
      <w:r w:rsidR="000033FD" w:rsidRPr="00C54D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33FD">
        <w:rPr>
          <w:rFonts w:ascii="Times New Roman" w:hAnsi="Times New Roman" w:cs="Times New Roman"/>
          <w:bCs/>
          <w:sz w:val="28"/>
          <w:szCs w:val="28"/>
        </w:rPr>
        <w:t>у</w:t>
      </w:r>
      <w:r w:rsidR="00595DD7" w:rsidRPr="00C54DA7">
        <w:rPr>
          <w:rFonts w:ascii="Times New Roman" w:hAnsi="Times New Roman" w:cs="Times New Roman"/>
          <w:bCs/>
          <w:sz w:val="28"/>
          <w:szCs w:val="28"/>
        </w:rPr>
        <w:t xml:space="preserve">казывается </w:t>
      </w:r>
      <w:r w:rsidR="005B728F" w:rsidRPr="00C54DA7">
        <w:rPr>
          <w:rFonts w:ascii="Times New Roman" w:hAnsi="Times New Roman" w:cs="Times New Roman"/>
          <w:bCs/>
          <w:sz w:val="28"/>
          <w:szCs w:val="28"/>
        </w:rPr>
        <w:t>обязательно</w:t>
      </w:r>
      <w:r w:rsidR="005558B6">
        <w:rPr>
          <w:rFonts w:ascii="Times New Roman" w:hAnsi="Times New Roman" w:cs="Times New Roman"/>
          <w:bCs/>
          <w:sz w:val="28"/>
          <w:szCs w:val="28"/>
        </w:rPr>
        <w:t xml:space="preserve"> с указанием </w:t>
      </w:r>
      <w:r w:rsidR="009341A3">
        <w:rPr>
          <w:rFonts w:ascii="Times New Roman" w:hAnsi="Times New Roman" w:cs="Times New Roman"/>
          <w:bCs/>
          <w:sz w:val="28"/>
          <w:szCs w:val="28"/>
        </w:rPr>
        <w:t>полного наи</w:t>
      </w:r>
      <w:bookmarkStart w:id="0" w:name="_GoBack"/>
      <w:bookmarkEnd w:id="0"/>
      <w:r w:rsidR="009341A3">
        <w:rPr>
          <w:rFonts w:ascii="Times New Roman" w:hAnsi="Times New Roman" w:cs="Times New Roman"/>
          <w:bCs/>
          <w:sz w:val="28"/>
          <w:szCs w:val="28"/>
        </w:rPr>
        <w:t xml:space="preserve">менования </w:t>
      </w:r>
      <w:r w:rsidR="005558B6">
        <w:rPr>
          <w:rFonts w:ascii="Times New Roman" w:hAnsi="Times New Roman" w:cs="Times New Roman"/>
          <w:bCs/>
          <w:sz w:val="28"/>
          <w:szCs w:val="28"/>
        </w:rPr>
        <w:t>финансирующей организации.</w:t>
      </w:r>
    </w:p>
    <w:p w14:paraId="4581F2FF" w14:textId="51E5FF9B" w:rsidR="00ED1BC0" w:rsidRPr="00DA2735" w:rsidRDefault="00ED1BC0" w:rsidP="00214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735">
        <w:rPr>
          <w:rFonts w:ascii="Times New Roman" w:hAnsi="Times New Roman" w:cs="Times New Roman"/>
          <w:b/>
          <w:bCs/>
          <w:sz w:val="28"/>
          <w:szCs w:val="28"/>
        </w:rPr>
        <w:t>Благодарности</w:t>
      </w:r>
      <w:r w:rsidR="006128E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2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28EA">
        <w:rPr>
          <w:rFonts w:ascii="Times New Roman" w:hAnsi="Times New Roman" w:cs="Times New Roman"/>
          <w:sz w:val="28"/>
          <w:szCs w:val="28"/>
        </w:rPr>
        <w:t>О</w:t>
      </w:r>
      <w:r w:rsidR="00682D94" w:rsidRPr="00DA2735">
        <w:rPr>
          <w:rFonts w:ascii="Times New Roman" w:hAnsi="Times New Roman" w:cs="Times New Roman"/>
          <w:sz w:val="28"/>
          <w:szCs w:val="28"/>
        </w:rPr>
        <w:t xml:space="preserve">рганизации за финансовую поддержку; рецензенту </w:t>
      </w:r>
      <w:r w:rsidR="00366807" w:rsidRPr="00DA2735">
        <w:rPr>
          <w:rFonts w:ascii="Times New Roman" w:hAnsi="Times New Roman" w:cs="Times New Roman"/>
          <w:sz w:val="28"/>
          <w:szCs w:val="28"/>
        </w:rPr>
        <w:t>за рекомендации</w:t>
      </w:r>
      <w:r w:rsidR="00E57C5A" w:rsidRPr="00DA2735">
        <w:rPr>
          <w:rFonts w:ascii="Times New Roman" w:hAnsi="Times New Roman" w:cs="Times New Roman"/>
          <w:sz w:val="28"/>
          <w:szCs w:val="28"/>
        </w:rPr>
        <w:t>, коллегам за оказанную помощь</w:t>
      </w:r>
      <w:r w:rsidR="005558B6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682D94" w:rsidRPr="00DA2735">
        <w:rPr>
          <w:rFonts w:ascii="Times New Roman" w:hAnsi="Times New Roman" w:cs="Times New Roman"/>
          <w:sz w:val="28"/>
          <w:szCs w:val="28"/>
        </w:rPr>
        <w:t>.</w:t>
      </w:r>
    </w:p>
    <w:p w14:paraId="328950B0" w14:textId="304BB7E1" w:rsidR="00061DEA" w:rsidRPr="00971963" w:rsidRDefault="00061DEA" w:rsidP="00214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9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цитирования:</w:t>
      </w:r>
      <w:r w:rsidRPr="00971963">
        <w:rPr>
          <w:rFonts w:ascii="Times New Roman" w:hAnsi="Times New Roman" w:cs="Times New Roman"/>
          <w:sz w:val="28"/>
          <w:szCs w:val="28"/>
        </w:rPr>
        <w:t xml:space="preserve"> Фамилия И.О., Фамилия И.О., Фамилия И.О. Название статьи. </w:t>
      </w:r>
      <w:r w:rsidR="005558B6" w:rsidRPr="00971963">
        <w:rPr>
          <w:rFonts w:ascii="Times New Roman" w:hAnsi="Times New Roman" w:cs="Times New Roman"/>
          <w:i/>
          <w:iCs/>
          <w:sz w:val="28"/>
          <w:szCs w:val="28"/>
        </w:rPr>
        <w:t>Вестник</w:t>
      </w:r>
      <w:r w:rsidR="005558B6" w:rsidRPr="0097196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5558B6" w:rsidRPr="00971963">
        <w:rPr>
          <w:rFonts w:ascii="Times New Roman" w:hAnsi="Times New Roman" w:cs="Times New Roman"/>
          <w:i/>
          <w:iCs/>
          <w:sz w:val="28"/>
          <w:szCs w:val="28"/>
        </w:rPr>
        <w:t>СВФУ</w:t>
      </w:r>
      <w:r w:rsidRPr="00971963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Pr="009719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28EA" w:rsidRPr="00971963">
        <w:rPr>
          <w:rFonts w:ascii="Times New Roman" w:hAnsi="Times New Roman" w:cs="Times New Roman"/>
          <w:sz w:val="28"/>
          <w:szCs w:val="28"/>
        </w:rPr>
        <w:t>год</w:t>
      </w:r>
      <w:r w:rsidRPr="0097196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184936" w:rsidRPr="00971963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97196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184936" w:rsidRPr="00971963">
        <w:rPr>
          <w:rFonts w:ascii="Times New Roman" w:hAnsi="Times New Roman" w:cs="Times New Roman"/>
          <w:sz w:val="28"/>
          <w:szCs w:val="28"/>
        </w:rPr>
        <w:t>номер</w:t>
      </w:r>
      <w:r w:rsidRPr="00971963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C61967" w:rsidRPr="00971963">
        <w:rPr>
          <w:rFonts w:ascii="Times New Roman" w:hAnsi="Times New Roman" w:cs="Times New Roman"/>
          <w:sz w:val="28"/>
          <w:szCs w:val="28"/>
        </w:rPr>
        <w:t>страницы</w:t>
      </w:r>
      <w:r w:rsidR="00C61967" w:rsidRPr="0097196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903E9" w:rsidRPr="00971963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="00025063">
        <w:rPr>
          <w:rFonts w:ascii="Times New Roman" w:hAnsi="Times New Roman" w:cs="Times New Roman"/>
          <w:sz w:val="28"/>
          <w:szCs w:val="28"/>
          <w:lang w:val="en-US"/>
        </w:rPr>
        <w:t>https://doi.org/...</w:t>
      </w:r>
    </w:p>
    <w:p w14:paraId="76F5A2BA" w14:textId="77777777" w:rsidR="0017305C" w:rsidRDefault="0017305C" w:rsidP="003D6EE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85E8EE8" w14:textId="308E505E" w:rsidR="009A51FE" w:rsidRPr="00285D7A" w:rsidRDefault="009A51FE" w:rsidP="003D6EE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473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Type of the article</w:t>
      </w:r>
      <w:r w:rsidRPr="00C47331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Pr="00285D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728F">
        <w:rPr>
          <w:rFonts w:ascii="Times New Roman" w:hAnsi="Times New Roman" w:cs="Times New Roman"/>
          <w:i/>
          <w:iCs/>
          <w:sz w:val="28"/>
          <w:szCs w:val="28"/>
          <w:lang w:val="en-US"/>
        </w:rPr>
        <w:t>O</w:t>
      </w:r>
      <w:r w:rsidRPr="00285D7A">
        <w:rPr>
          <w:rFonts w:ascii="Times New Roman" w:hAnsi="Times New Roman" w:cs="Times New Roman"/>
          <w:i/>
          <w:iCs/>
          <w:sz w:val="28"/>
          <w:szCs w:val="28"/>
          <w:lang w:val="en-US"/>
        </w:rPr>
        <w:t>riginal</w:t>
      </w:r>
      <w:r w:rsidR="00285D7A" w:rsidRPr="00285D7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285D7A">
        <w:rPr>
          <w:rFonts w:ascii="Times New Roman" w:hAnsi="Times New Roman" w:cs="Times New Roman"/>
          <w:i/>
          <w:iCs/>
          <w:sz w:val="28"/>
          <w:szCs w:val="28"/>
          <w:lang w:val="en-US"/>
        </w:rPr>
        <w:t>article</w:t>
      </w:r>
    </w:p>
    <w:p w14:paraId="1240B668" w14:textId="77777777" w:rsidR="008B77FD" w:rsidRDefault="00061DEA" w:rsidP="003D6E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A2735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</w:p>
    <w:p w14:paraId="187C825A" w14:textId="11744720" w:rsidR="00061DEA" w:rsidRPr="008B77FD" w:rsidRDefault="000B2B64" w:rsidP="003D6E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(S</w:t>
      </w:r>
      <w:r w:rsidRPr="000B2B64">
        <w:rPr>
          <w:rFonts w:ascii="Times New Roman" w:hAnsi="Times New Roman" w:cs="Times New Roman"/>
          <w:bCs/>
          <w:sz w:val="28"/>
          <w:szCs w:val="28"/>
          <w:lang w:val="en-US"/>
        </w:rPr>
        <w:t>hould be informative and concise, with a maximum limit of 16 words, and should accurately reflect the topic and results of the study. Abbreviations should be avoided.)</w:t>
      </w:r>
    </w:p>
    <w:p w14:paraId="7BA179E8" w14:textId="3C0234CC" w:rsidR="00061DEA" w:rsidRDefault="00285D7A" w:rsidP="003D6EE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First name and Initial for Patronymic name</w:t>
      </w:r>
      <w:r w:rsidR="00A71557" w:rsidRPr="007565B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and</w:t>
      </w:r>
      <w:r w:rsidR="00061DEA" w:rsidRPr="007565B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Last Name (In Full)</w:t>
      </w:r>
      <w:r w:rsidR="00F256E8" w:rsidRPr="00F256E8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1</w:t>
      </w:r>
      <w:r w:rsidR="00061DEA" w:rsidRPr="007565B8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*</w:t>
      </w:r>
      <w:r w:rsidR="00061DEA" w:rsidRPr="007565B8">
        <w:rPr>
          <w:rFonts w:ascii="Times New Roman" w:hAnsi="Times New Roman" w:cs="Times New Roman"/>
          <w:b/>
          <w:bCs/>
          <w:sz w:val="28"/>
          <w:szCs w:val="28"/>
          <w:lang w:val="en-US"/>
        </w:rPr>
        <w:t>, …, …</w:t>
      </w:r>
    </w:p>
    <w:p w14:paraId="3BB04AC7" w14:textId="50B0CC70" w:rsidR="00CB3937" w:rsidRPr="00025063" w:rsidRDefault="00CB3937" w:rsidP="003D6EE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CB393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For example: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2506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Nadezhda P. </w:t>
      </w:r>
      <w:proofErr w:type="spellStart"/>
      <w:r w:rsidRPr="0002506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Kondrasheva</w:t>
      </w:r>
      <w:proofErr w:type="spellEnd"/>
    </w:p>
    <w:p w14:paraId="7CCEA77F" w14:textId="01B9D39A" w:rsidR="00061DEA" w:rsidRPr="00025063" w:rsidRDefault="00061DEA" w:rsidP="00AC661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025063">
        <w:rPr>
          <w:rFonts w:ascii="Times New Roman" w:hAnsi="Times New Roman" w:cs="Times New Roman"/>
          <w:iCs/>
          <w:sz w:val="28"/>
          <w:szCs w:val="28"/>
          <w:lang w:val="en-US"/>
        </w:rPr>
        <w:t>Workplace, City, Country</w:t>
      </w:r>
    </w:p>
    <w:p w14:paraId="266EA449" w14:textId="6894E75D" w:rsidR="007565B8" w:rsidRPr="00025063" w:rsidRDefault="007565B8" w:rsidP="00AC661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025063">
        <w:rPr>
          <w:rFonts w:ascii="Times New Roman" w:hAnsi="Times New Roman" w:cs="Times New Roman"/>
          <w:iCs/>
          <w:sz w:val="28"/>
          <w:szCs w:val="28"/>
          <w:lang w:val="en-US"/>
        </w:rPr>
        <w:t>(</w:t>
      </w:r>
      <w:r w:rsidR="00A87D5A" w:rsidRPr="0002506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For example:</w:t>
      </w:r>
      <w:r w:rsidR="00A87D5A" w:rsidRPr="0002506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025063">
        <w:rPr>
          <w:rFonts w:ascii="Times New Roman" w:hAnsi="Times New Roman" w:cs="Times New Roman"/>
          <w:iCs/>
          <w:sz w:val="28"/>
          <w:szCs w:val="28"/>
          <w:lang w:val="en-US"/>
        </w:rPr>
        <w:t>Diamond and Precious Metal Geology Institute,</w:t>
      </w:r>
    </w:p>
    <w:p w14:paraId="14EC04C3" w14:textId="77777777" w:rsidR="00E733C7" w:rsidRPr="00025063" w:rsidRDefault="007565B8" w:rsidP="00AC661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02506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Siberian Branch of the Russian Academy of Sciences, </w:t>
      </w:r>
    </w:p>
    <w:p w14:paraId="50F7764A" w14:textId="1656A45B" w:rsidR="007565B8" w:rsidRPr="00025063" w:rsidRDefault="007565B8" w:rsidP="00AC661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02506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Yakutsk, Russian Federation) </w:t>
      </w:r>
    </w:p>
    <w:p w14:paraId="1EFCBAD6" w14:textId="78E7765D" w:rsidR="00061DEA" w:rsidRPr="00025063" w:rsidRDefault="00061DEA" w:rsidP="00AC6611">
      <w:pPr>
        <w:spacing w:after="0" w:line="240" w:lineRule="auto"/>
        <w:jc w:val="center"/>
        <w:rPr>
          <w:rFonts w:ascii="Times New Roman" w:hAnsi="Times New Roman" w:cs="Times New Roman"/>
          <w:iCs/>
          <w:color w:val="231F20"/>
          <w:sz w:val="28"/>
          <w:szCs w:val="28"/>
          <w:lang w:val="en-US"/>
        </w:rPr>
      </w:pPr>
    </w:p>
    <w:p w14:paraId="6098556B" w14:textId="14FCA629" w:rsidR="00061DEA" w:rsidRPr="00025063" w:rsidRDefault="00A73CC7" w:rsidP="00AC661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025063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2</w:t>
      </w:r>
      <w:r w:rsidR="00061DEA" w:rsidRPr="00025063">
        <w:rPr>
          <w:rFonts w:ascii="Times New Roman" w:hAnsi="Times New Roman" w:cs="Times New Roman"/>
          <w:iCs/>
          <w:sz w:val="28"/>
          <w:szCs w:val="28"/>
          <w:lang w:val="en-US"/>
        </w:rPr>
        <w:t>Workplace, City, Country</w:t>
      </w:r>
    </w:p>
    <w:p w14:paraId="4F11D41E" w14:textId="6DCC63E2" w:rsidR="00061DEA" w:rsidRPr="00025063" w:rsidRDefault="00A73CC7" w:rsidP="00AC661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025063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3</w:t>
      </w:r>
      <w:r w:rsidR="00061DEA" w:rsidRPr="00025063">
        <w:rPr>
          <w:rFonts w:ascii="Times New Roman" w:hAnsi="Times New Roman" w:cs="Times New Roman"/>
          <w:iCs/>
          <w:sz w:val="28"/>
          <w:szCs w:val="28"/>
          <w:lang w:val="en-US"/>
        </w:rPr>
        <w:t>Workplace, City, Country</w:t>
      </w:r>
    </w:p>
    <w:p w14:paraId="37EE74FF" w14:textId="77777777" w:rsidR="00543B17" w:rsidRPr="00025063" w:rsidRDefault="00543B17" w:rsidP="00AC661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5520D2D5" w14:textId="778685E0" w:rsidR="00543B17" w:rsidRPr="00025063" w:rsidRDefault="00B44D54" w:rsidP="00AC661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025063">
        <w:rPr>
          <w:rFonts w:ascii="Times New Roman" w:hAnsi="Times New Roman" w:cs="Times New Roman"/>
          <w:color w:val="231F20"/>
          <w:sz w:val="28"/>
          <w:szCs w:val="28"/>
          <w:lang w:val="en-US"/>
        </w:rPr>
        <w:t>*</w:t>
      </w:r>
      <w:r w:rsidR="00B776ED" w:rsidRPr="00025063">
        <w:rPr>
          <w:rFonts w:ascii="Times New Roman" w:hAnsi="Times New Roman" w:cs="Times New Roman"/>
          <w:iCs/>
          <w:sz w:val="28"/>
          <w:szCs w:val="28"/>
          <w:lang w:val="en-US"/>
        </w:rPr>
        <w:t>The corresponding author’s e-mail address</w:t>
      </w:r>
    </w:p>
    <w:p w14:paraId="036B9ADD" w14:textId="77777777" w:rsidR="00B776ED" w:rsidRPr="00DA2735" w:rsidRDefault="00B776ED" w:rsidP="00AC66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38A28D13" w14:textId="4E5958A7" w:rsidR="002903E9" w:rsidRDefault="00061DEA" w:rsidP="0002506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</w:pPr>
      <w:r w:rsidRPr="00DA2735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Abstract</w:t>
      </w:r>
    </w:p>
    <w:p w14:paraId="7A037277" w14:textId="31705858" w:rsidR="00061DEA" w:rsidRPr="00020193" w:rsidRDefault="00020193" w:rsidP="00025063">
      <w:pPr>
        <w:spacing w:after="0" w:line="360" w:lineRule="auto"/>
        <w:jc w:val="both"/>
        <w:rPr>
          <w:rFonts w:ascii="Times New Roman" w:hAnsi="Times New Roman" w:cs="Times New Roman"/>
          <w:bCs/>
          <w:color w:val="231F20"/>
          <w:sz w:val="28"/>
          <w:szCs w:val="28"/>
          <w:lang w:val="en-US"/>
        </w:rPr>
      </w:pPr>
      <w:r w:rsidRPr="00020193">
        <w:rPr>
          <w:rFonts w:ascii="Times New Roman" w:hAnsi="Times New Roman" w:cs="Times New Roman"/>
          <w:bCs/>
          <w:color w:val="231F20"/>
          <w:sz w:val="28"/>
          <w:szCs w:val="28"/>
          <w:lang w:val="en-US"/>
        </w:rPr>
        <w:t>The abstract is limited to 200-250 words in total and is structured i</w:t>
      </w:r>
      <w:r w:rsidR="000B02E2">
        <w:rPr>
          <w:rFonts w:ascii="Times New Roman" w:hAnsi="Times New Roman" w:cs="Times New Roman"/>
          <w:bCs/>
          <w:color w:val="231F20"/>
          <w:sz w:val="28"/>
          <w:szCs w:val="28"/>
          <w:lang w:val="en-US"/>
        </w:rPr>
        <w:t>nto one paragraph. The abstract’</w:t>
      </w:r>
      <w:r w:rsidRPr="00020193">
        <w:rPr>
          <w:rFonts w:ascii="Times New Roman" w:hAnsi="Times New Roman" w:cs="Times New Roman"/>
          <w:bCs/>
          <w:color w:val="231F20"/>
          <w:sz w:val="28"/>
          <w:szCs w:val="28"/>
          <w:lang w:val="en-US"/>
        </w:rPr>
        <w:t>s introduction is required to include a formulation of the scientific problem (1-2 sentences), an outline of the purpose, materials and methods, and a summary of the results and conclusion (1-2 sentences). The conclusion should provide a concise statement of the practical significance of the study and its potential fu</w:t>
      </w:r>
      <w:r>
        <w:rPr>
          <w:rFonts w:ascii="Times New Roman" w:hAnsi="Times New Roman" w:cs="Times New Roman"/>
          <w:bCs/>
          <w:color w:val="231F20"/>
          <w:sz w:val="28"/>
          <w:szCs w:val="28"/>
          <w:lang w:val="en-US"/>
        </w:rPr>
        <w:t>ture directions.</w:t>
      </w:r>
      <w:r w:rsidR="000B02E2">
        <w:rPr>
          <w:rFonts w:ascii="Times New Roman" w:hAnsi="Times New Roman" w:cs="Times New Roman"/>
          <w:bCs/>
          <w:color w:val="231F20"/>
          <w:sz w:val="28"/>
          <w:szCs w:val="28"/>
          <w:lang w:val="en-US"/>
        </w:rPr>
        <w:t xml:space="preserve"> </w:t>
      </w:r>
    </w:p>
    <w:p w14:paraId="714B2AD3" w14:textId="50EF7471" w:rsidR="00061DEA" w:rsidRPr="00005880" w:rsidRDefault="00061DEA" w:rsidP="00025063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DA2735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Keywords</w:t>
      </w:r>
      <w:r w:rsidR="002903E9" w:rsidRPr="00DA2735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:</w:t>
      </w:r>
      <w:r w:rsidRPr="00DA2735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en-US"/>
        </w:rPr>
        <w:t xml:space="preserve"> </w:t>
      </w:r>
      <w:r w:rsidR="00D3227E" w:rsidRPr="00D3227E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At least 10 words and </w:t>
      </w:r>
      <w:r w:rsidR="00D3227E">
        <w:rPr>
          <w:rFonts w:ascii="Times New Roman" w:hAnsi="Times New Roman" w:cs="Times New Roman"/>
          <w:color w:val="231F20"/>
          <w:sz w:val="28"/>
          <w:szCs w:val="28"/>
          <w:lang w:val="en-US"/>
        </w:rPr>
        <w:t>collocations</w:t>
      </w:r>
      <w:r w:rsidR="00D3227E" w:rsidRPr="00D3227E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(no full stop</w:t>
      </w:r>
      <w:r w:rsidR="00D3227E">
        <w:rPr>
          <w:rFonts w:ascii="Times New Roman" w:hAnsi="Times New Roman" w:cs="Times New Roman"/>
          <w:color w:val="231F20"/>
          <w:sz w:val="28"/>
          <w:szCs w:val="28"/>
          <w:lang w:val="en-US"/>
        </w:rPr>
        <w:t>/period</w:t>
      </w:r>
      <w:r w:rsidR="00D3227E" w:rsidRPr="00D3227E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at the end of the list)</w:t>
      </w:r>
    </w:p>
    <w:p w14:paraId="19F21840" w14:textId="11EF35AB" w:rsidR="008F449E" w:rsidRDefault="00C0207D" w:rsidP="00025063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231F20"/>
          <w:sz w:val="28"/>
          <w:szCs w:val="28"/>
          <w:lang w:val="en-US"/>
        </w:rPr>
      </w:pPr>
      <w:r w:rsidRPr="00DA2735">
        <w:rPr>
          <w:rFonts w:ascii="Times New Roman" w:hAnsi="Times New Roman" w:cs="Times New Roman"/>
          <w:b/>
          <w:iCs/>
          <w:color w:val="231F20"/>
          <w:sz w:val="28"/>
          <w:szCs w:val="28"/>
          <w:lang w:val="en-US"/>
        </w:rPr>
        <w:t>Funding</w:t>
      </w:r>
      <w:r w:rsidR="00777CFE" w:rsidRPr="00DA2735">
        <w:rPr>
          <w:rFonts w:ascii="Times New Roman" w:hAnsi="Times New Roman" w:cs="Times New Roman"/>
          <w:b/>
          <w:iCs/>
          <w:color w:val="231F20"/>
          <w:sz w:val="28"/>
          <w:szCs w:val="28"/>
          <w:lang w:val="en-US"/>
        </w:rPr>
        <w:t xml:space="preserve">. </w:t>
      </w:r>
      <w:r w:rsidR="001555A3" w:rsidRPr="00005880">
        <w:rPr>
          <w:rFonts w:ascii="Times New Roman" w:hAnsi="Times New Roman" w:cs="Times New Roman"/>
          <w:bCs/>
          <w:iCs/>
          <w:color w:val="231F20"/>
          <w:sz w:val="28"/>
          <w:szCs w:val="28"/>
          <w:lang w:val="en-US"/>
        </w:rPr>
        <w:t>(Financial support)</w:t>
      </w:r>
    </w:p>
    <w:p w14:paraId="20EA8A7C" w14:textId="1AF10FF1" w:rsidR="00543B17" w:rsidRDefault="00543B17" w:rsidP="00025063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231F2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color w:val="231F20"/>
          <w:sz w:val="28"/>
          <w:szCs w:val="28"/>
          <w:lang w:val="en-US"/>
        </w:rPr>
        <w:t>For example:</w:t>
      </w:r>
    </w:p>
    <w:p w14:paraId="2AECB5F4" w14:textId="42A403EC" w:rsidR="00CE30C3" w:rsidRDefault="00777CFE" w:rsidP="00025063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231F20"/>
          <w:sz w:val="28"/>
          <w:szCs w:val="28"/>
          <w:lang w:val="en-US"/>
        </w:rPr>
      </w:pPr>
      <w:r w:rsidRPr="00DA2735">
        <w:rPr>
          <w:rFonts w:ascii="Times New Roman" w:hAnsi="Times New Roman" w:cs="Times New Roman"/>
          <w:bCs/>
          <w:iCs/>
          <w:color w:val="231F20"/>
          <w:sz w:val="28"/>
          <w:szCs w:val="28"/>
          <w:lang w:val="en-US"/>
        </w:rPr>
        <w:lastRenderedPageBreak/>
        <w:t>This study was c</w:t>
      </w:r>
      <w:r w:rsidR="005B728F">
        <w:rPr>
          <w:rFonts w:ascii="Times New Roman" w:hAnsi="Times New Roman" w:cs="Times New Roman"/>
          <w:bCs/>
          <w:iCs/>
          <w:color w:val="231F20"/>
          <w:sz w:val="28"/>
          <w:szCs w:val="28"/>
          <w:lang w:val="en-US"/>
        </w:rPr>
        <w:t>onducted</w:t>
      </w:r>
      <w:r w:rsidRPr="00DA2735">
        <w:rPr>
          <w:rFonts w:ascii="Times New Roman" w:hAnsi="Times New Roman" w:cs="Times New Roman"/>
          <w:bCs/>
          <w:iCs/>
          <w:color w:val="231F20"/>
          <w:sz w:val="28"/>
          <w:szCs w:val="28"/>
          <w:lang w:val="en-US"/>
        </w:rPr>
        <w:t xml:space="preserve"> within the </w:t>
      </w:r>
      <w:r w:rsidR="00880B67" w:rsidRPr="00DA2735">
        <w:rPr>
          <w:rFonts w:ascii="Times New Roman" w:hAnsi="Times New Roman" w:cs="Times New Roman"/>
          <w:bCs/>
          <w:iCs/>
          <w:color w:val="231F20"/>
          <w:sz w:val="28"/>
          <w:szCs w:val="28"/>
          <w:lang w:val="en-US"/>
        </w:rPr>
        <w:t>p</w:t>
      </w:r>
      <w:r w:rsidRPr="00DA2735">
        <w:rPr>
          <w:rFonts w:ascii="Times New Roman" w:hAnsi="Times New Roman" w:cs="Times New Roman"/>
          <w:bCs/>
          <w:iCs/>
          <w:color w:val="231F20"/>
          <w:sz w:val="28"/>
          <w:szCs w:val="28"/>
          <w:lang w:val="en-US"/>
        </w:rPr>
        <w:t>roject</w:t>
      </w:r>
      <w:r w:rsidR="006128EA" w:rsidRPr="006128EA">
        <w:rPr>
          <w:rFonts w:ascii="Times New Roman" w:hAnsi="Times New Roman" w:cs="Times New Roman"/>
          <w:bCs/>
          <w:iCs/>
          <w:color w:val="231F20"/>
          <w:sz w:val="28"/>
          <w:szCs w:val="28"/>
          <w:lang w:val="en-US"/>
        </w:rPr>
        <w:t xml:space="preserve"> </w:t>
      </w:r>
      <w:r w:rsidR="00D322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/</w:t>
      </w:r>
      <w:r w:rsidR="00D3227E" w:rsidRPr="00D3227E">
        <w:rPr>
          <w:rFonts w:ascii="Times New Roman" w:hAnsi="Times New Roman" w:cs="Times New Roman"/>
          <w:bCs/>
          <w:iCs/>
          <w:color w:val="231F20"/>
          <w:sz w:val="28"/>
          <w:szCs w:val="28"/>
          <w:lang w:val="en-US"/>
        </w:rPr>
        <w:t xml:space="preserve"> state assignment / Research wor</w:t>
      </w:r>
      <w:r w:rsidR="00276CFD">
        <w:rPr>
          <w:rFonts w:ascii="Times New Roman" w:hAnsi="Times New Roman" w:cs="Times New Roman"/>
          <w:bCs/>
          <w:iCs/>
          <w:color w:val="231F20"/>
          <w:sz w:val="28"/>
          <w:szCs w:val="28"/>
          <w:lang w:val="en-US"/>
        </w:rPr>
        <w:t>k / with financial support of RS</w:t>
      </w:r>
      <w:r w:rsidR="00D3227E" w:rsidRPr="00D3227E">
        <w:rPr>
          <w:rFonts w:ascii="Times New Roman" w:hAnsi="Times New Roman" w:cs="Times New Roman"/>
          <w:bCs/>
          <w:iCs/>
          <w:color w:val="231F20"/>
          <w:sz w:val="28"/>
          <w:szCs w:val="28"/>
          <w:lang w:val="en-US"/>
        </w:rPr>
        <w:t>F ‘...’ (name, No. ...). The name of th</w:t>
      </w:r>
      <w:r w:rsidR="00D3227E">
        <w:rPr>
          <w:rFonts w:ascii="Times New Roman" w:hAnsi="Times New Roman" w:cs="Times New Roman"/>
          <w:bCs/>
          <w:iCs/>
          <w:color w:val="231F20"/>
          <w:sz w:val="28"/>
          <w:szCs w:val="28"/>
          <w:lang w:val="en-US"/>
        </w:rPr>
        <w:t xml:space="preserve">e topic and project number must </w:t>
      </w:r>
      <w:r w:rsidR="00D3227E" w:rsidRPr="00D3227E">
        <w:rPr>
          <w:rFonts w:ascii="Times New Roman" w:hAnsi="Times New Roman" w:cs="Times New Roman"/>
          <w:bCs/>
          <w:iCs/>
          <w:color w:val="231F20"/>
          <w:sz w:val="28"/>
          <w:szCs w:val="28"/>
          <w:lang w:val="en-US"/>
        </w:rPr>
        <w:t xml:space="preserve">be indicated with the indication of the funding </w:t>
      </w:r>
      <w:proofErr w:type="spellStart"/>
      <w:r w:rsidR="00D3227E" w:rsidRPr="00D3227E">
        <w:rPr>
          <w:rFonts w:ascii="Times New Roman" w:hAnsi="Times New Roman" w:cs="Times New Roman"/>
          <w:bCs/>
          <w:iCs/>
          <w:color w:val="231F20"/>
          <w:sz w:val="28"/>
          <w:szCs w:val="28"/>
          <w:lang w:val="en-US"/>
        </w:rPr>
        <w:t>organisation</w:t>
      </w:r>
      <w:proofErr w:type="spellEnd"/>
      <w:r w:rsidR="00D3227E" w:rsidRPr="00D3227E">
        <w:rPr>
          <w:rFonts w:ascii="Times New Roman" w:hAnsi="Times New Roman" w:cs="Times New Roman"/>
          <w:bCs/>
          <w:iCs/>
          <w:color w:val="231F20"/>
          <w:sz w:val="28"/>
          <w:szCs w:val="28"/>
          <w:lang w:val="en-US"/>
        </w:rPr>
        <w:t>.</w:t>
      </w:r>
    </w:p>
    <w:p w14:paraId="514FCA9B" w14:textId="04257C31" w:rsidR="00CE30C3" w:rsidRDefault="007565B8" w:rsidP="00025063">
      <w:pPr>
        <w:spacing w:after="0" w:line="360" w:lineRule="auto"/>
        <w:jc w:val="both"/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  <w:lang w:val="en-US"/>
        </w:rPr>
      </w:pPr>
      <w:r w:rsidRPr="007565B8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  <w:lang w:val="en-US"/>
        </w:rPr>
        <w:t>This study was c</w:t>
      </w:r>
      <w:r w:rsidR="00D415A0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  <w:lang w:val="en-US"/>
        </w:rPr>
        <w:t>onducted</w:t>
      </w:r>
      <w:r w:rsidRPr="007565B8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  <w:lang w:val="en-US"/>
        </w:rPr>
        <w:t xml:space="preserve"> according to the budgeted programme (</w:t>
      </w:r>
      <w:r w:rsidR="000E5D62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  <w:lang w:val="en-US"/>
        </w:rPr>
        <w:t>title, N</w:t>
      </w:r>
      <w:r w:rsidR="007A2FFA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  <w:lang w:val="en-US"/>
        </w:rPr>
        <w:t>o.</w:t>
      </w:r>
      <w:r w:rsidRPr="007565B8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  <w:lang w:val="en-US"/>
        </w:rPr>
        <w:t xml:space="preserve"> …). </w:t>
      </w:r>
    </w:p>
    <w:p w14:paraId="53BAB394" w14:textId="3833181E" w:rsidR="00C0207D" w:rsidRPr="00D45FFC" w:rsidRDefault="007565B8" w:rsidP="0002506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D45F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This study was done using equipment of the Shared Core facilities of the Federal Research Centre </w:t>
      </w:r>
      <w:r w:rsidR="005A0CFE" w:rsidRPr="00D45F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“</w:t>
      </w:r>
      <w:r w:rsidRPr="00D45F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Yakut Scientific Centre of the Siberian Branch of the Russian Academy of Sciences</w:t>
      </w:r>
      <w:r w:rsidR="005A0CFE" w:rsidRPr="00D45F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”</w:t>
      </w:r>
      <w:r w:rsidRPr="00D45F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(grant </w:t>
      </w:r>
      <w:r w:rsidR="000E5D62" w:rsidRPr="00D45F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No.</w:t>
      </w:r>
      <w:r w:rsidRPr="00D45F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…).</w:t>
      </w:r>
    </w:p>
    <w:p w14:paraId="6BB6DA8F" w14:textId="67300F3F" w:rsidR="00061DEA" w:rsidRPr="005558B6" w:rsidRDefault="00061DEA" w:rsidP="00025063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DA2735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Acknowledgments</w:t>
      </w:r>
      <w:r w:rsidR="00555313">
        <w:rPr>
          <w:rFonts w:ascii="Times New Roman" w:hAnsi="Times New Roman" w:cs="Times New Roman"/>
          <w:b/>
          <w:bCs/>
          <w:color w:val="231F20"/>
          <w:sz w:val="28"/>
          <w:szCs w:val="28"/>
          <w:lang w:val="en-US"/>
        </w:rPr>
        <w:t>.</w:t>
      </w:r>
      <w:r w:rsidRPr="00DA2735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en-US"/>
        </w:rPr>
        <w:t xml:space="preserve"> </w:t>
      </w:r>
      <w:r w:rsidRPr="006128EA">
        <w:rPr>
          <w:rFonts w:ascii="Times New Roman" w:hAnsi="Times New Roman" w:cs="Times New Roman"/>
          <w:color w:val="231F20"/>
          <w:sz w:val="28"/>
          <w:szCs w:val="28"/>
          <w:lang w:val="en-US"/>
        </w:rPr>
        <w:t>(</w:t>
      </w:r>
      <w:r w:rsidR="005640F6">
        <w:rPr>
          <w:rFonts w:ascii="Times New Roman" w:hAnsi="Times New Roman" w:cs="Times New Roman"/>
          <w:color w:val="231F20"/>
          <w:sz w:val="28"/>
          <w:szCs w:val="28"/>
          <w:lang w:val="en-US"/>
        </w:rPr>
        <w:t>For the r</w:t>
      </w:r>
      <w:r w:rsidRPr="006128EA">
        <w:rPr>
          <w:rFonts w:ascii="Times New Roman" w:hAnsi="Times New Roman" w:cs="Times New Roman"/>
          <w:color w:val="231F20"/>
          <w:sz w:val="28"/>
          <w:szCs w:val="28"/>
          <w:lang w:val="en-US"/>
        </w:rPr>
        <w:t>eviewer and other</w:t>
      </w:r>
      <w:r w:rsidR="00F066DE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individuals</w:t>
      </w:r>
      <w:r w:rsidR="00A84297">
        <w:rPr>
          <w:rFonts w:ascii="Times New Roman" w:hAnsi="Times New Roman" w:cs="Times New Roman"/>
          <w:color w:val="231F20"/>
          <w:sz w:val="28"/>
          <w:szCs w:val="28"/>
          <w:lang w:val="en-US"/>
        </w:rPr>
        <w:t>, or organizations</w:t>
      </w:r>
      <w:r w:rsidR="00F066DE" w:rsidRPr="00F066DE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r w:rsidR="00F066DE">
        <w:rPr>
          <w:rFonts w:ascii="Times New Roman" w:hAnsi="Times New Roman" w:cs="Times New Roman"/>
          <w:color w:val="231F20"/>
          <w:sz w:val="28"/>
          <w:szCs w:val="28"/>
          <w:lang w:val="en-US"/>
        </w:rPr>
        <w:t>who have contributed to the work</w:t>
      </w:r>
      <w:r w:rsidR="00F066DE" w:rsidRPr="00D45FF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45FF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558B6" w:rsidRPr="00D45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5FFC" w:rsidRPr="00D45FFC">
        <w:rPr>
          <w:rFonts w:ascii="Times New Roman" w:hAnsi="Times New Roman" w:cs="Times New Roman"/>
          <w:sz w:val="28"/>
          <w:szCs w:val="28"/>
          <w:lang w:val="en-US"/>
        </w:rPr>
        <w:t xml:space="preserve">If </w:t>
      </w:r>
      <w:r w:rsidR="00D45FFC">
        <w:rPr>
          <w:rFonts w:ascii="Times New Roman" w:hAnsi="Times New Roman" w:cs="Times New Roman"/>
          <w:sz w:val="28"/>
          <w:szCs w:val="28"/>
          <w:lang w:val="en-US"/>
        </w:rPr>
        <w:t xml:space="preserve">it is </w:t>
      </w:r>
      <w:r w:rsidR="00D45FFC" w:rsidRPr="00D45FFC">
        <w:rPr>
          <w:rFonts w:ascii="Times New Roman" w:hAnsi="Times New Roman" w:cs="Times New Roman"/>
          <w:sz w:val="28"/>
          <w:szCs w:val="28"/>
          <w:lang w:val="en-US"/>
        </w:rPr>
        <w:t>required</w:t>
      </w:r>
      <w:r w:rsidR="00D45F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8490B9B" w14:textId="3C0EDD18" w:rsidR="002903E9" w:rsidRPr="00D45FFC" w:rsidRDefault="002903E9" w:rsidP="00025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5FF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For citation: </w:t>
      </w:r>
      <w:r w:rsidRPr="00D45FFC">
        <w:rPr>
          <w:rFonts w:ascii="Times New Roman" w:hAnsi="Times New Roman" w:cs="Times New Roman"/>
          <w:sz w:val="28"/>
          <w:szCs w:val="28"/>
          <w:lang w:val="en-US"/>
        </w:rPr>
        <w:t>Last Name</w:t>
      </w:r>
      <w:r w:rsidR="00285D7A" w:rsidRPr="00D45FFC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Pr="00D45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5D7A" w:rsidRPr="00D45FFC">
        <w:rPr>
          <w:rFonts w:ascii="Times New Roman" w:hAnsi="Times New Roman" w:cs="Times New Roman"/>
          <w:sz w:val="28"/>
          <w:szCs w:val="28"/>
          <w:lang w:val="en-US"/>
        </w:rPr>
        <w:t xml:space="preserve">initials for </w:t>
      </w:r>
      <w:r w:rsidRPr="00D45FFC">
        <w:rPr>
          <w:rFonts w:ascii="Times New Roman" w:hAnsi="Times New Roman" w:cs="Times New Roman"/>
          <w:sz w:val="28"/>
          <w:szCs w:val="28"/>
          <w:lang w:val="en-US"/>
        </w:rPr>
        <w:t>First Name</w:t>
      </w:r>
      <w:r w:rsidR="00285D7A" w:rsidRPr="00D45FFC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Pr="00D45FFC">
        <w:rPr>
          <w:rFonts w:ascii="Times New Roman" w:hAnsi="Times New Roman" w:cs="Times New Roman"/>
          <w:sz w:val="28"/>
          <w:szCs w:val="28"/>
          <w:lang w:val="en-US"/>
        </w:rPr>
        <w:t xml:space="preserve"> Patronymic Name, …, … Title. </w:t>
      </w:r>
      <w:r w:rsidRPr="00D45FFC">
        <w:rPr>
          <w:rFonts w:ascii="Times New Roman" w:hAnsi="Times New Roman" w:cs="Times New Roman"/>
          <w:i/>
          <w:iCs/>
          <w:sz w:val="28"/>
          <w:szCs w:val="28"/>
          <w:lang w:val="en-US"/>
        </w:rPr>
        <w:t>Arctic and Subarctic Natural Resources</w:t>
      </w:r>
      <w:r w:rsidRPr="00D45F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6128EA" w:rsidRPr="00D45FFC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D45FF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E37586" w:rsidRPr="00D45FFC">
        <w:rPr>
          <w:rFonts w:ascii="Times New Roman" w:hAnsi="Times New Roman" w:cs="Times New Roman"/>
          <w:sz w:val="28"/>
          <w:szCs w:val="28"/>
          <w:lang w:val="en-US"/>
        </w:rPr>
        <w:t>volume</w:t>
      </w:r>
      <w:proofErr w:type="spellEnd"/>
      <w:proofErr w:type="gramEnd"/>
      <w:r w:rsidR="00E37586" w:rsidRPr="00D45FFC">
        <w:rPr>
          <w:rFonts w:ascii="Times New Roman" w:hAnsi="Times New Roman" w:cs="Times New Roman"/>
          <w:sz w:val="28"/>
          <w:szCs w:val="28"/>
          <w:lang w:val="en-US"/>
        </w:rPr>
        <w:t>(issue</w:t>
      </w:r>
      <w:r w:rsidRPr="00D45FFC">
        <w:rPr>
          <w:rFonts w:ascii="Times New Roman" w:hAnsi="Times New Roman" w:cs="Times New Roman"/>
          <w:sz w:val="28"/>
          <w:szCs w:val="28"/>
          <w:lang w:val="en-US"/>
        </w:rPr>
        <w:t>):…–…</w:t>
      </w:r>
      <w:r w:rsidR="00A741D7" w:rsidRPr="00D45FFC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r w:rsidR="00D45FFC" w:rsidRPr="00D45FFC">
        <w:rPr>
          <w:rFonts w:ascii="Times New Roman" w:hAnsi="Times New Roman" w:cs="Times New Roman"/>
          <w:sz w:val="28"/>
          <w:szCs w:val="28"/>
          <w:lang w:val="en-US"/>
        </w:rPr>
        <w:t xml:space="preserve"> (in Russian</w:t>
      </w:r>
      <w:r w:rsidRPr="00D45FFC">
        <w:rPr>
          <w:rFonts w:ascii="Times New Roman" w:hAnsi="Times New Roman" w:cs="Times New Roman"/>
          <w:sz w:val="28"/>
          <w:szCs w:val="28"/>
          <w:lang w:val="en-US"/>
        </w:rPr>
        <w:t>) https://doi.org/</w:t>
      </w:r>
      <w:r w:rsidR="00025063">
        <w:rPr>
          <w:rFonts w:ascii="Times New Roman" w:hAnsi="Times New Roman" w:cs="Times New Roman"/>
          <w:sz w:val="28"/>
          <w:szCs w:val="28"/>
          <w:lang w:val="en-US"/>
        </w:rPr>
        <w:t>...</w:t>
      </w:r>
    </w:p>
    <w:p w14:paraId="5640E52B" w14:textId="77777777" w:rsidR="00583D70" w:rsidRPr="008053F4" w:rsidRDefault="00583D70" w:rsidP="0002506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E4E59C7" w14:textId="29950DD8" w:rsidR="00ED1BC0" w:rsidRPr="00DA2735" w:rsidRDefault="002C155D" w:rsidP="0002506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A2735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245668CF" w14:textId="4F33AA69" w:rsidR="00461A77" w:rsidRPr="00DA2735" w:rsidRDefault="00461A77" w:rsidP="00025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35">
        <w:rPr>
          <w:rFonts w:ascii="Times New Roman" w:hAnsi="Times New Roman" w:cs="Times New Roman"/>
          <w:sz w:val="28"/>
          <w:szCs w:val="28"/>
        </w:rPr>
        <w:t>Общая тема исследования</w:t>
      </w:r>
      <w:r w:rsidR="00E061E9" w:rsidRPr="00DA2735">
        <w:rPr>
          <w:rFonts w:ascii="Times New Roman" w:hAnsi="Times New Roman" w:cs="Times New Roman"/>
          <w:sz w:val="28"/>
          <w:szCs w:val="28"/>
        </w:rPr>
        <w:t xml:space="preserve">, </w:t>
      </w:r>
      <w:r w:rsidR="0057395F" w:rsidRPr="00DA2735">
        <w:rPr>
          <w:rFonts w:ascii="Times New Roman" w:hAnsi="Times New Roman" w:cs="Times New Roman"/>
          <w:sz w:val="28"/>
          <w:szCs w:val="28"/>
        </w:rPr>
        <w:t>обзор литературы</w:t>
      </w:r>
      <w:r w:rsidR="000A25EB" w:rsidRPr="00DA2735">
        <w:rPr>
          <w:rFonts w:ascii="Times New Roman" w:hAnsi="Times New Roman" w:cs="Times New Roman"/>
          <w:sz w:val="28"/>
          <w:szCs w:val="28"/>
        </w:rPr>
        <w:t xml:space="preserve"> (приводятся известные публикации</w:t>
      </w:r>
      <w:r w:rsidR="005E1930" w:rsidRPr="00DA2735">
        <w:rPr>
          <w:rFonts w:ascii="Times New Roman" w:hAnsi="Times New Roman" w:cs="Times New Roman"/>
          <w:sz w:val="28"/>
          <w:szCs w:val="28"/>
        </w:rPr>
        <w:t xml:space="preserve"> по изучаемой теме</w:t>
      </w:r>
      <w:r w:rsidR="000A25EB" w:rsidRPr="00DA2735">
        <w:rPr>
          <w:rFonts w:ascii="Times New Roman" w:hAnsi="Times New Roman" w:cs="Times New Roman"/>
          <w:sz w:val="28"/>
          <w:szCs w:val="28"/>
        </w:rPr>
        <w:t>, обозначаются нерешенные проблемы)</w:t>
      </w:r>
      <w:r w:rsidR="0057395F" w:rsidRPr="00DA2735">
        <w:rPr>
          <w:rFonts w:ascii="Times New Roman" w:hAnsi="Times New Roman" w:cs="Times New Roman"/>
          <w:sz w:val="28"/>
          <w:szCs w:val="28"/>
        </w:rPr>
        <w:t>, цел</w:t>
      </w:r>
      <w:r w:rsidR="007B7EB0">
        <w:rPr>
          <w:rFonts w:ascii="Times New Roman" w:hAnsi="Times New Roman" w:cs="Times New Roman"/>
          <w:sz w:val="28"/>
          <w:szCs w:val="28"/>
        </w:rPr>
        <w:t>ь</w:t>
      </w:r>
      <w:r w:rsidR="0057395F" w:rsidRPr="00DA2735">
        <w:rPr>
          <w:rFonts w:ascii="Times New Roman" w:hAnsi="Times New Roman" w:cs="Times New Roman"/>
          <w:sz w:val="28"/>
          <w:szCs w:val="28"/>
        </w:rPr>
        <w:t xml:space="preserve">, </w:t>
      </w:r>
      <w:r w:rsidR="00E061E9" w:rsidRPr="00DA2735">
        <w:rPr>
          <w:rFonts w:ascii="Times New Roman" w:hAnsi="Times New Roman" w:cs="Times New Roman"/>
          <w:sz w:val="28"/>
          <w:szCs w:val="28"/>
        </w:rPr>
        <w:t>теоретическая и практическая значимость</w:t>
      </w:r>
      <w:r w:rsidR="0057395F" w:rsidRPr="00DA273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031FF" w:rsidRPr="00DA2735">
        <w:rPr>
          <w:rFonts w:ascii="Times New Roman" w:hAnsi="Times New Roman" w:cs="Times New Roman"/>
          <w:sz w:val="28"/>
          <w:szCs w:val="28"/>
        </w:rPr>
        <w:t>.</w:t>
      </w:r>
      <w:r w:rsidR="007B7E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4F01B" w14:textId="58AB824E" w:rsidR="002C155D" w:rsidRPr="00DA2735" w:rsidRDefault="002C155D" w:rsidP="0002506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A2735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</w:t>
      </w:r>
      <w:r w:rsidR="00F247D2">
        <w:rPr>
          <w:rFonts w:ascii="Times New Roman" w:hAnsi="Times New Roman" w:cs="Times New Roman"/>
          <w:b/>
          <w:bCs/>
          <w:sz w:val="28"/>
          <w:szCs w:val="28"/>
        </w:rPr>
        <w:t>и методы</w:t>
      </w:r>
    </w:p>
    <w:p w14:paraId="052260C7" w14:textId="08F9CA1B" w:rsidR="001F233C" w:rsidRPr="00DA2735" w:rsidRDefault="001F233C" w:rsidP="00025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35">
        <w:rPr>
          <w:rFonts w:ascii="Times New Roman" w:hAnsi="Times New Roman" w:cs="Times New Roman"/>
          <w:sz w:val="28"/>
          <w:szCs w:val="28"/>
        </w:rPr>
        <w:t>Подробное описание методов, которые использовались для получения результатов</w:t>
      </w:r>
      <w:r w:rsidR="00496912" w:rsidRPr="00DA2735">
        <w:rPr>
          <w:rFonts w:ascii="Times New Roman" w:hAnsi="Times New Roman" w:cs="Times New Roman"/>
          <w:sz w:val="28"/>
          <w:szCs w:val="28"/>
        </w:rPr>
        <w:t>.</w:t>
      </w:r>
    </w:p>
    <w:p w14:paraId="2AC6FF98" w14:textId="27724BC4" w:rsidR="002C155D" w:rsidRPr="00DA2735" w:rsidRDefault="002C155D" w:rsidP="0002506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A2735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r w:rsidR="00BB2C4B">
        <w:rPr>
          <w:rFonts w:ascii="Times New Roman" w:hAnsi="Times New Roman" w:cs="Times New Roman"/>
          <w:b/>
          <w:bCs/>
          <w:sz w:val="28"/>
          <w:szCs w:val="28"/>
        </w:rPr>
        <w:t>и обсуждение</w:t>
      </w:r>
    </w:p>
    <w:p w14:paraId="0E9A0A84" w14:textId="7DCD6FEF" w:rsidR="00543B17" w:rsidRDefault="00FC598B" w:rsidP="00025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35">
        <w:rPr>
          <w:rFonts w:ascii="Times New Roman" w:hAnsi="Times New Roman" w:cs="Times New Roman"/>
          <w:sz w:val="28"/>
          <w:szCs w:val="28"/>
        </w:rPr>
        <w:t>Экспериментальные или теоретические данные, полученные в ходе исследования</w:t>
      </w:r>
      <w:r w:rsidR="007B2D16" w:rsidRPr="00DA2735">
        <w:rPr>
          <w:rFonts w:ascii="Times New Roman" w:hAnsi="Times New Roman" w:cs="Times New Roman"/>
          <w:sz w:val="28"/>
          <w:szCs w:val="28"/>
        </w:rPr>
        <w:t xml:space="preserve">, представляются в виде текста, таблиц и рисунков. </w:t>
      </w:r>
      <w:r w:rsidR="004304DA" w:rsidRPr="00DA2735">
        <w:rPr>
          <w:rFonts w:ascii="Times New Roman" w:hAnsi="Times New Roman" w:cs="Times New Roman"/>
          <w:sz w:val="28"/>
          <w:szCs w:val="28"/>
        </w:rPr>
        <w:t>Все три способа представления результатов должны дополнять друг дру</w:t>
      </w:r>
      <w:r w:rsidR="00135FA2">
        <w:rPr>
          <w:rFonts w:ascii="Times New Roman" w:hAnsi="Times New Roman" w:cs="Times New Roman"/>
          <w:sz w:val="28"/>
          <w:szCs w:val="28"/>
        </w:rPr>
        <w:t>га, а не повторять. Все графики</w:t>
      </w:r>
      <w:r w:rsidR="004304DA" w:rsidRPr="00DA2735">
        <w:rPr>
          <w:rFonts w:ascii="Times New Roman" w:hAnsi="Times New Roman" w:cs="Times New Roman"/>
          <w:sz w:val="28"/>
          <w:szCs w:val="28"/>
        </w:rPr>
        <w:t xml:space="preserve"> и рисунки должны быть описаны в тексте и иметь подрисуночные описания с переводом на английский язык.</w:t>
      </w:r>
      <w:r w:rsidR="007B2D16" w:rsidRPr="00DA2735">
        <w:rPr>
          <w:rFonts w:ascii="Times New Roman" w:hAnsi="Times New Roman" w:cs="Times New Roman"/>
          <w:sz w:val="28"/>
          <w:szCs w:val="28"/>
        </w:rPr>
        <w:t xml:space="preserve"> </w:t>
      </w:r>
      <w:r w:rsidR="00135FA2">
        <w:rPr>
          <w:rFonts w:ascii="Times New Roman" w:hAnsi="Times New Roman" w:cs="Times New Roman"/>
          <w:sz w:val="28"/>
          <w:szCs w:val="28"/>
        </w:rPr>
        <w:t>Таблицы должны иметь заголовок на русском и английском языках.</w:t>
      </w:r>
    </w:p>
    <w:p w14:paraId="38987C98" w14:textId="3B1DFCF0" w:rsidR="00C031FF" w:rsidRPr="00DA2735" w:rsidRDefault="00984FFE" w:rsidP="00025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35">
        <w:rPr>
          <w:rFonts w:ascii="Times New Roman" w:hAnsi="Times New Roman" w:cs="Times New Roman"/>
          <w:sz w:val="28"/>
          <w:szCs w:val="28"/>
        </w:rPr>
        <w:t>Интерпретация полученных результатов исследования, предположения о полученных фактах, сравнение полученных результатов с результатами других авторов.</w:t>
      </w:r>
    </w:p>
    <w:p w14:paraId="273362E2" w14:textId="5BE02F9E" w:rsidR="002C155D" w:rsidRDefault="000E5D62" w:rsidP="0002506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65B351CA" w14:textId="50BF1D6C" w:rsidR="00E255DF" w:rsidRDefault="005558B6" w:rsidP="00025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57C5A" w:rsidRPr="00DA2735">
        <w:rPr>
          <w:rFonts w:ascii="Times New Roman" w:hAnsi="Times New Roman" w:cs="Times New Roman"/>
          <w:sz w:val="28"/>
          <w:szCs w:val="28"/>
        </w:rPr>
        <w:t>лавная идея основного текста статьи</w:t>
      </w:r>
      <w:r w:rsidR="005640F6" w:rsidRPr="005640F6">
        <w:rPr>
          <w:rFonts w:ascii="Times New Roman" w:hAnsi="Times New Roman" w:cs="Times New Roman"/>
          <w:sz w:val="28"/>
          <w:szCs w:val="28"/>
        </w:rPr>
        <w:t xml:space="preserve"> (</w:t>
      </w:r>
      <w:r w:rsidR="008D5164" w:rsidRPr="008D5164">
        <w:rPr>
          <w:rFonts w:ascii="Times New Roman" w:hAnsi="Times New Roman" w:cs="Times New Roman"/>
          <w:sz w:val="28"/>
          <w:szCs w:val="28"/>
        </w:rPr>
        <w:t xml:space="preserve">сопоставить полученные результаты с обозначенной </w:t>
      </w:r>
      <w:r w:rsidR="00304C91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8D5164" w:rsidRPr="008D5164">
        <w:rPr>
          <w:rFonts w:ascii="Times New Roman" w:hAnsi="Times New Roman" w:cs="Times New Roman"/>
          <w:sz w:val="28"/>
          <w:szCs w:val="28"/>
        </w:rPr>
        <w:t>в начале работы</w:t>
      </w:r>
      <w:r w:rsidR="00304C91">
        <w:rPr>
          <w:rFonts w:ascii="Times New Roman" w:hAnsi="Times New Roman" w:cs="Times New Roman"/>
          <w:sz w:val="28"/>
          <w:szCs w:val="28"/>
        </w:rPr>
        <w:t>,</w:t>
      </w:r>
      <w:r w:rsidR="008D5164" w:rsidRPr="008D5164">
        <w:rPr>
          <w:rFonts w:ascii="Times New Roman" w:hAnsi="Times New Roman" w:cs="Times New Roman"/>
          <w:sz w:val="28"/>
          <w:szCs w:val="28"/>
        </w:rPr>
        <w:t xml:space="preserve"> </w:t>
      </w:r>
      <w:r w:rsidR="00F247D2" w:rsidRPr="008D5164">
        <w:rPr>
          <w:rFonts w:ascii="Times New Roman" w:hAnsi="Times New Roman" w:cs="Times New Roman"/>
          <w:sz w:val="28"/>
          <w:szCs w:val="28"/>
        </w:rPr>
        <w:t>показать</w:t>
      </w:r>
      <w:r w:rsidR="00F247D2">
        <w:rPr>
          <w:rFonts w:ascii="Times New Roman" w:hAnsi="Times New Roman" w:cs="Times New Roman"/>
          <w:sz w:val="28"/>
          <w:szCs w:val="28"/>
        </w:rPr>
        <w:t>,</w:t>
      </w:r>
      <w:r w:rsidR="005640F6">
        <w:rPr>
          <w:rFonts w:ascii="Times New Roman" w:hAnsi="Times New Roman" w:cs="Times New Roman"/>
          <w:sz w:val="28"/>
          <w:szCs w:val="28"/>
        </w:rPr>
        <w:t xml:space="preserve"> как была достигнута поставленная цель</w:t>
      </w:r>
      <w:r w:rsidR="005640F6" w:rsidRPr="005640F6">
        <w:rPr>
          <w:rFonts w:ascii="Times New Roman" w:hAnsi="Times New Roman" w:cs="Times New Roman"/>
          <w:sz w:val="28"/>
          <w:szCs w:val="28"/>
        </w:rPr>
        <w:t>)</w:t>
      </w:r>
      <w:r w:rsidR="000C1875" w:rsidRPr="00DA2735">
        <w:rPr>
          <w:rFonts w:ascii="Times New Roman" w:hAnsi="Times New Roman" w:cs="Times New Roman"/>
          <w:sz w:val="28"/>
          <w:szCs w:val="28"/>
        </w:rPr>
        <w:t>; важно показать практическую значимость работы; основные направления дальнейших исследований в данной области</w:t>
      </w:r>
      <w:r w:rsidR="00F247D2">
        <w:rPr>
          <w:rFonts w:ascii="Times New Roman" w:hAnsi="Times New Roman" w:cs="Times New Roman"/>
          <w:sz w:val="28"/>
          <w:szCs w:val="28"/>
        </w:rPr>
        <w:t>.</w:t>
      </w:r>
    </w:p>
    <w:p w14:paraId="4E289CA6" w14:textId="77777777" w:rsidR="00025063" w:rsidRDefault="005558B6" w:rsidP="000250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025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DBED47" w14:textId="7FE34DB2" w:rsidR="002C155D" w:rsidRPr="00DA2735" w:rsidRDefault="002903E9" w:rsidP="000250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735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References</w:t>
      </w:r>
    </w:p>
    <w:p w14:paraId="5FCA8A8D" w14:textId="1E9472CB" w:rsidR="005B728F" w:rsidRDefault="005B728F" w:rsidP="00190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17F">
        <w:rPr>
          <w:rFonts w:ascii="Times New Roman" w:hAnsi="Times New Roman" w:cs="Times New Roman"/>
          <w:sz w:val="28"/>
          <w:szCs w:val="28"/>
        </w:rPr>
        <w:t xml:space="preserve">Все источники </w:t>
      </w:r>
      <w:r w:rsidR="00011797" w:rsidRPr="00011797">
        <w:rPr>
          <w:rFonts w:ascii="Times New Roman" w:hAnsi="Times New Roman" w:cs="Times New Roman"/>
          <w:sz w:val="28"/>
          <w:szCs w:val="28"/>
        </w:rPr>
        <w:t>привод</w:t>
      </w:r>
      <w:r w:rsidR="00E14EF9">
        <w:rPr>
          <w:rFonts w:ascii="Times New Roman" w:hAnsi="Times New Roman" w:cs="Times New Roman"/>
          <w:sz w:val="28"/>
          <w:szCs w:val="28"/>
        </w:rPr>
        <w:t>я</w:t>
      </w:r>
      <w:r w:rsidR="00011797" w:rsidRPr="00011797">
        <w:rPr>
          <w:rFonts w:ascii="Times New Roman" w:hAnsi="Times New Roman" w:cs="Times New Roman"/>
          <w:sz w:val="28"/>
          <w:szCs w:val="28"/>
        </w:rPr>
        <w:t>тся на русском языке и в переводе на английский язык</w:t>
      </w:r>
      <w:r w:rsidR="00011797" w:rsidRPr="00D1017F">
        <w:rPr>
          <w:rFonts w:ascii="Times New Roman" w:hAnsi="Times New Roman" w:cs="Times New Roman"/>
          <w:sz w:val="28"/>
          <w:szCs w:val="28"/>
        </w:rPr>
        <w:t xml:space="preserve"> </w:t>
      </w:r>
      <w:r w:rsidR="005558B6">
        <w:rPr>
          <w:rFonts w:ascii="Times New Roman" w:hAnsi="Times New Roman" w:cs="Times New Roman"/>
          <w:sz w:val="28"/>
          <w:szCs w:val="28"/>
        </w:rPr>
        <w:t>двумя списками (</w:t>
      </w:r>
      <w:r w:rsidR="005558B6" w:rsidRPr="005558B6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5558B6">
        <w:rPr>
          <w:rFonts w:ascii="Times New Roman" w:hAnsi="Times New Roman" w:cs="Times New Roman"/>
          <w:sz w:val="28"/>
          <w:szCs w:val="28"/>
        </w:rPr>
        <w:t xml:space="preserve"> / </w:t>
      </w:r>
      <w:r w:rsidR="005558B6" w:rsidRPr="00DA2735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References</w:t>
      </w:r>
      <w:r w:rsidR="00011797">
        <w:rPr>
          <w:rFonts w:ascii="Times New Roman" w:hAnsi="Times New Roman" w:cs="Times New Roman"/>
          <w:sz w:val="28"/>
          <w:szCs w:val="28"/>
        </w:rPr>
        <w:t>.</w:t>
      </w:r>
      <w:r w:rsidR="005640F6" w:rsidRPr="005640F6">
        <w:rPr>
          <w:rFonts w:ascii="Times New Roman" w:hAnsi="Times New Roman" w:cs="Times New Roman"/>
          <w:sz w:val="28"/>
          <w:szCs w:val="28"/>
        </w:rPr>
        <w:t xml:space="preserve"> </w:t>
      </w:r>
      <w:r w:rsidR="00E14EF9" w:rsidRPr="00E14EF9">
        <w:rPr>
          <w:rFonts w:ascii="Times New Roman" w:hAnsi="Times New Roman" w:cs="Times New Roman"/>
          <w:sz w:val="28"/>
          <w:szCs w:val="28"/>
        </w:rPr>
        <w:t xml:space="preserve">В Журнале принят Ванкуверский стиль цитирования (отсылка в тексте в квадратных скобках, полное библиографическое описание источника в списке литературы в порядке упоминания в тексте статьи). </w:t>
      </w:r>
      <w:r w:rsidR="005640F6" w:rsidRPr="001056E3">
        <w:rPr>
          <w:rFonts w:ascii="Times New Roman" w:hAnsi="Times New Roman" w:cs="Times New Roman"/>
          <w:sz w:val="28"/>
          <w:szCs w:val="28"/>
        </w:rPr>
        <w:t>В список литературы включаются</w:t>
      </w:r>
      <w:r w:rsidR="005640F6">
        <w:rPr>
          <w:rFonts w:ascii="Times New Roman" w:hAnsi="Times New Roman" w:cs="Times New Roman"/>
          <w:sz w:val="28"/>
          <w:szCs w:val="28"/>
        </w:rPr>
        <w:t xml:space="preserve"> т</w:t>
      </w:r>
      <w:r w:rsidR="005640F6" w:rsidRPr="00DA2735">
        <w:rPr>
          <w:rFonts w:ascii="Times New Roman" w:hAnsi="Times New Roman" w:cs="Times New Roman"/>
          <w:sz w:val="28"/>
          <w:szCs w:val="28"/>
        </w:rPr>
        <w:t>олько источники, использованные при подготовке статьи</w:t>
      </w:r>
      <w:r w:rsidR="00E14E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A69F14" w14:textId="520CDAEF" w:rsidR="005640F6" w:rsidRDefault="00011797" w:rsidP="005640F6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1797">
        <w:rPr>
          <w:rFonts w:ascii="Times New Roman" w:hAnsi="Times New Roman" w:cs="Times New Roman"/>
          <w:sz w:val="28"/>
          <w:szCs w:val="28"/>
        </w:rPr>
        <w:t>Все ссылки на литературу оформляются в порядке упоминания в тексте</w:t>
      </w:r>
      <w:r w:rsidR="00E14EF9">
        <w:rPr>
          <w:rFonts w:ascii="Times New Roman" w:hAnsi="Times New Roman" w:cs="Times New Roman"/>
          <w:sz w:val="28"/>
          <w:szCs w:val="28"/>
        </w:rPr>
        <w:t>!</w:t>
      </w:r>
      <w:r w:rsidR="00FE30C0">
        <w:rPr>
          <w:rFonts w:ascii="Times New Roman" w:hAnsi="Times New Roman" w:cs="Times New Roman"/>
          <w:sz w:val="28"/>
          <w:szCs w:val="28"/>
        </w:rPr>
        <w:t xml:space="preserve"> </w:t>
      </w:r>
      <w:r w:rsidRPr="00011797">
        <w:rPr>
          <w:rFonts w:ascii="Times New Roman" w:hAnsi="Times New Roman" w:cs="Times New Roman"/>
          <w:sz w:val="28"/>
          <w:szCs w:val="28"/>
        </w:rPr>
        <w:t xml:space="preserve">Желательны ссылки на работы последних </w:t>
      </w:r>
      <w:r w:rsidR="005640F6">
        <w:rPr>
          <w:rFonts w:ascii="Times New Roman" w:hAnsi="Times New Roman" w:cs="Times New Roman"/>
          <w:sz w:val="28"/>
          <w:szCs w:val="28"/>
        </w:rPr>
        <w:t xml:space="preserve">5 </w:t>
      </w:r>
      <w:r w:rsidRPr="00011797">
        <w:rPr>
          <w:rFonts w:ascii="Times New Roman" w:hAnsi="Times New Roman" w:cs="Times New Roman"/>
          <w:sz w:val="28"/>
          <w:szCs w:val="28"/>
        </w:rPr>
        <w:t>лет</w:t>
      </w:r>
      <w:r w:rsidR="005640F6">
        <w:rPr>
          <w:rFonts w:ascii="Times New Roman" w:hAnsi="Times New Roman" w:cs="Times New Roman"/>
          <w:sz w:val="28"/>
          <w:szCs w:val="28"/>
        </w:rPr>
        <w:t>!</w:t>
      </w:r>
    </w:p>
    <w:p w14:paraId="1DAE645B" w14:textId="2F6B1FFA" w:rsidR="00127C8C" w:rsidRPr="00FB0530" w:rsidRDefault="005640F6" w:rsidP="00190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</w:t>
      </w:r>
      <w:r w:rsidR="00011797" w:rsidRPr="00011797">
        <w:rPr>
          <w:rFonts w:ascii="Times New Roman" w:hAnsi="Times New Roman" w:cs="Times New Roman"/>
          <w:sz w:val="28"/>
          <w:szCs w:val="28"/>
        </w:rPr>
        <w:t>граничить ссылки на свои работы.  </w:t>
      </w:r>
      <w:r w:rsidR="00073596" w:rsidRPr="00DA2735">
        <w:rPr>
          <w:rFonts w:ascii="Times New Roman" w:hAnsi="Times New Roman" w:cs="Times New Roman"/>
          <w:sz w:val="28"/>
          <w:szCs w:val="28"/>
        </w:rPr>
        <w:t xml:space="preserve"> </w:t>
      </w:r>
      <w:r w:rsidR="00FB0530" w:rsidRPr="0052537A">
        <w:rPr>
          <w:rFonts w:ascii="Times New Roman" w:hAnsi="Times New Roman" w:cs="Times New Roman"/>
          <w:sz w:val="28"/>
          <w:szCs w:val="28"/>
        </w:rPr>
        <w:t>Ссылка на собственные работы – не более 20 % от общего количества источников</w:t>
      </w:r>
      <w:r w:rsidR="00FB0530">
        <w:rPr>
          <w:rFonts w:ascii="Times New Roman" w:hAnsi="Times New Roman" w:cs="Times New Roman"/>
          <w:sz w:val="28"/>
          <w:szCs w:val="28"/>
        </w:rPr>
        <w:t>.</w:t>
      </w:r>
    </w:p>
    <w:p w14:paraId="4E7EFCC0" w14:textId="02347DA8" w:rsidR="00C358B6" w:rsidRDefault="00073596" w:rsidP="00190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17F">
        <w:rPr>
          <w:rFonts w:ascii="Times New Roman" w:hAnsi="Times New Roman" w:cs="Times New Roman"/>
          <w:sz w:val="28"/>
          <w:szCs w:val="28"/>
        </w:rPr>
        <w:t>Рекомендован список литературы </w:t>
      </w:r>
      <w:r w:rsidR="00256DEA">
        <w:rPr>
          <w:rFonts w:ascii="Times New Roman" w:hAnsi="Times New Roman" w:cs="Times New Roman"/>
          <w:sz w:val="28"/>
          <w:szCs w:val="28"/>
        </w:rPr>
        <w:t>15-25</w:t>
      </w:r>
      <w:r w:rsidRPr="00D1017F">
        <w:rPr>
          <w:rFonts w:ascii="Times New Roman" w:hAnsi="Times New Roman" w:cs="Times New Roman"/>
          <w:sz w:val="28"/>
          <w:szCs w:val="28"/>
        </w:rPr>
        <w:t> источников с указанием DOI при наличии</w:t>
      </w:r>
      <w:r w:rsidR="00D1017F" w:rsidRPr="00D1017F">
        <w:rPr>
          <w:rFonts w:ascii="Times New Roman" w:hAnsi="Times New Roman" w:cs="Times New Roman"/>
          <w:sz w:val="28"/>
          <w:szCs w:val="28"/>
        </w:rPr>
        <w:t xml:space="preserve"> </w:t>
      </w:r>
      <w:r w:rsidR="00D1017F" w:rsidRPr="00256DEA">
        <w:rPr>
          <w:rFonts w:ascii="Times New Roman" w:hAnsi="Times New Roman" w:cs="Times New Roman"/>
          <w:bCs/>
          <w:sz w:val="28"/>
          <w:szCs w:val="28"/>
        </w:rPr>
        <w:t>(в формате индекса</w:t>
      </w:r>
      <w:r w:rsidR="00217121" w:rsidRPr="00256DE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17121" w:rsidRPr="00256DEA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="00217121" w:rsidRPr="00256DEA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="00217121" w:rsidRPr="00256DEA">
        <w:rPr>
          <w:rFonts w:ascii="Times New Roman" w:hAnsi="Times New Roman" w:cs="Times New Roman"/>
          <w:bCs/>
          <w:sz w:val="28"/>
          <w:szCs w:val="28"/>
          <w:lang w:val="en-US"/>
        </w:rPr>
        <w:t>doi</w:t>
      </w:r>
      <w:proofErr w:type="spellEnd"/>
      <w:r w:rsidR="00217121" w:rsidRPr="00256DEA">
        <w:rPr>
          <w:rFonts w:ascii="Times New Roman" w:hAnsi="Times New Roman" w:cs="Times New Roman"/>
          <w:bCs/>
          <w:sz w:val="28"/>
          <w:szCs w:val="28"/>
        </w:rPr>
        <w:t>.</w:t>
      </w:r>
      <w:r w:rsidR="00217121" w:rsidRPr="00256DEA">
        <w:rPr>
          <w:rFonts w:ascii="Times New Roman" w:hAnsi="Times New Roman" w:cs="Times New Roman"/>
          <w:bCs/>
          <w:sz w:val="28"/>
          <w:szCs w:val="28"/>
          <w:lang w:val="en-US"/>
        </w:rPr>
        <w:t>org</w:t>
      </w:r>
      <w:r w:rsidR="00217121" w:rsidRPr="00256DEA">
        <w:rPr>
          <w:rFonts w:ascii="Times New Roman" w:hAnsi="Times New Roman" w:cs="Times New Roman"/>
          <w:bCs/>
          <w:sz w:val="28"/>
          <w:szCs w:val="28"/>
        </w:rPr>
        <w:t>...</w:t>
      </w:r>
      <w:r w:rsidR="00D1017F" w:rsidRPr="00256DEA">
        <w:rPr>
          <w:rFonts w:ascii="Times New Roman" w:hAnsi="Times New Roman" w:cs="Times New Roman"/>
          <w:bCs/>
          <w:sz w:val="28"/>
          <w:szCs w:val="28"/>
        </w:rPr>
        <w:t>)</w:t>
      </w:r>
      <w:r w:rsidRPr="00256DEA">
        <w:rPr>
          <w:rFonts w:ascii="Times New Roman" w:hAnsi="Times New Roman" w:cs="Times New Roman"/>
          <w:bCs/>
          <w:sz w:val="28"/>
          <w:szCs w:val="28"/>
        </w:rPr>
        <w:t>.</w:t>
      </w:r>
      <w:r w:rsidRPr="00D101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ECCE97" w14:textId="5C8471E0" w:rsidR="009C11AE" w:rsidRPr="006131BB" w:rsidRDefault="009C11AE" w:rsidP="00B17E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1BB">
        <w:rPr>
          <w:rFonts w:ascii="Times New Roman" w:hAnsi="Times New Roman" w:cs="Times New Roman"/>
          <w:sz w:val="28"/>
          <w:szCs w:val="28"/>
        </w:rPr>
        <w:t>В список литературы включаются </w:t>
      </w:r>
      <w:r w:rsidR="006131BB" w:rsidRPr="006131BB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Pr="006131BB">
        <w:rPr>
          <w:rFonts w:ascii="Times New Roman" w:hAnsi="Times New Roman" w:cs="Times New Roman"/>
          <w:sz w:val="28"/>
          <w:szCs w:val="28"/>
        </w:rPr>
        <w:t xml:space="preserve">рецензируемые источники (статьи из научных журналов), используемые в тексте статьи. </w:t>
      </w:r>
    </w:p>
    <w:p w14:paraId="535C6DA0" w14:textId="77777777" w:rsidR="0017305C" w:rsidRDefault="0017305C" w:rsidP="0017305C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6D7DB3FC" w14:textId="4A9B517E" w:rsidR="0017305C" w:rsidRPr="00583D70" w:rsidRDefault="0017305C" w:rsidP="0017305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583D70">
        <w:rPr>
          <w:rFonts w:ascii="Times New Roman" w:hAnsi="Times New Roman" w:cs="Times New Roman"/>
          <w:b/>
          <w:i/>
          <w:iCs/>
          <w:sz w:val="28"/>
          <w:szCs w:val="28"/>
        </w:rPr>
        <w:t>Примеры оформления источников</w:t>
      </w:r>
    </w:p>
    <w:p w14:paraId="0A6EBF37" w14:textId="43922B03" w:rsidR="0017305C" w:rsidRPr="000B02E2" w:rsidRDefault="0017305C" w:rsidP="00583D70">
      <w:pPr>
        <w:pStyle w:val="a8"/>
        <w:shd w:val="clear" w:color="auto" w:fill="FFFFFF"/>
        <w:spacing w:before="240" w:beforeAutospacing="0" w:after="0" w:afterAutospacing="0" w:line="360" w:lineRule="auto"/>
        <w:jc w:val="both"/>
        <w:rPr>
          <w:sz w:val="28"/>
          <w:szCs w:val="28"/>
        </w:rPr>
      </w:pPr>
      <w:r w:rsidRPr="000B02E2">
        <w:rPr>
          <w:rStyle w:val="a6"/>
          <w:b/>
          <w:bCs/>
          <w:sz w:val="28"/>
          <w:szCs w:val="28"/>
        </w:rPr>
        <w:t xml:space="preserve">Ссылки на статьи </w:t>
      </w:r>
      <w:r w:rsidR="000E5D62" w:rsidRPr="000B02E2">
        <w:rPr>
          <w:rStyle w:val="a6"/>
          <w:b/>
          <w:bCs/>
          <w:sz w:val="28"/>
          <w:szCs w:val="28"/>
        </w:rPr>
        <w:t xml:space="preserve">в научных журналах </w:t>
      </w:r>
      <w:r w:rsidRPr="000B02E2">
        <w:rPr>
          <w:rStyle w:val="a6"/>
          <w:b/>
          <w:bCs/>
          <w:sz w:val="28"/>
          <w:szCs w:val="28"/>
        </w:rPr>
        <w:t>на русском языке</w:t>
      </w:r>
    </w:p>
    <w:p w14:paraId="55AA4D69" w14:textId="7F735FE7" w:rsidR="0017305C" w:rsidRPr="004A19D8" w:rsidRDefault="0017305C" w:rsidP="00583D7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19D8">
        <w:rPr>
          <w:sz w:val="28"/>
          <w:szCs w:val="28"/>
        </w:rPr>
        <w:t>Фамилия И.О., Фамилия И.О. Название статьи. </w:t>
      </w:r>
      <w:r w:rsidRPr="004A19D8">
        <w:rPr>
          <w:rStyle w:val="a6"/>
          <w:sz w:val="28"/>
          <w:szCs w:val="28"/>
        </w:rPr>
        <w:t>Название журнала</w:t>
      </w:r>
      <w:r w:rsidR="00CF71DA" w:rsidRPr="004A19D8">
        <w:rPr>
          <w:rStyle w:val="a6"/>
          <w:sz w:val="28"/>
          <w:szCs w:val="28"/>
        </w:rPr>
        <w:t xml:space="preserve"> (курсивом)</w:t>
      </w:r>
      <w:r w:rsidRPr="004A19D8">
        <w:rPr>
          <w:sz w:val="28"/>
          <w:szCs w:val="28"/>
        </w:rPr>
        <w:t xml:space="preserve">. </w:t>
      </w:r>
      <w:proofErr w:type="spellStart"/>
      <w:proofErr w:type="gramStart"/>
      <w:r w:rsidRPr="004A19D8">
        <w:rPr>
          <w:sz w:val="28"/>
          <w:szCs w:val="28"/>
        </w:rPr>
        <w:t>Год;Том</w:t>
      </w:r>
      <w:proofErr w:type="spellEnd"/>
      <w:proofErr w:type="gramEnd"/>
      <w:r w:rsidRPr="004A19D8">
        <w:rPr>
          <w:sz w:val="28"/>
          <w:szCs w:val="28"/>
        </w:rPr>
        <w:t xml:space="preserve">(Номер):00-00. </w:t>
      </w:r>
      <w:r w:rsidR="00025063">
        <w:rPr>
          <w:sz w:val="28"/>
          <w:szCs w:val="28"/>
        </w:rPr>
        <w:t>https://doi.org/...</w:t>
      </w:r>
    </w:p>
    <w:p w14:paraId="73F6A6D1" w14:textId="77777777" w:rsidR="00A2578D" w:rsidRPr="004A19D8" w:rsidRDefault="009F2E0C" w:rsidP="00583D7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19D8">
        <w:rPr>
          <w:sz w:val="28"/>
          <w:szCs w:val="28"/>
        </w:rPr>
        <w:t xml:space="preserve">Последовательность: </w:t>
      </w:r>
      <w:proofErr w:type="spellStart"/>
      <w:proofErr w:type="gramStart"/>
      <w:r w:rsidRPr="004A19D8">
        <w:rPr>
          <w:sz w:val="28"/>
          <w:szCs w:val="28"/>
        </w:rPr>
        <w:t>Год;Том</w:t>
      </w:r>
      <w:proofErr w:type="spellEnd"/>
      <w:proofErr w:type="gramEnd"/>
      <w:r w:rsidRPr="004A19D8">
        <w:rPr>
          <w:sz w:val="28"/>
          <w:szCs w:val="28"/>
        </w:rPr>
        <w:t>(Номер)</w:t>
      </w:r>
      <w:r w:rsidR="00DD60F4" w:rsidRPr="004A19D8">
        <w:rPr>
          <w:sz w:val="28"/>
          <w:szCs w:val="28"/>
        </w:rPr>
        <w:t>.</w:t>
      </w:r>
    </w:p>
    <w:p w14:paraId="17F2B7FD" w14:textId="7D01D220" w:rsidR="009F2E0C" w:rsidRPr="004A19D8" w:rsidRDefault="00DD60F4" w:rsidP="0017305C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4A19D8">
        <w:rPr>
          <w:sz w:val="28"/>
          <w:szCs w:val="28"/>
        </w:rPr>
        <w:t xml:space="preserve">Если </w:t>
      </w:r>
      <w:r w:rsidR="00A2578D" w:rsidRPr="004A19D8">
        <w:rPr>
          <w:sz w:val="28"/>
          <w:szCs w:val="28"/>
        </w:rPr>
        <w:t xml:space="preserve">в журнале </w:t>
      </w:r>
      <w:r w:rsidRPr="004A19D8">
        <w:rPr>
          <w:sz w:val="28"/>
          <w:szCs w:val="28"/>
        </w:rPr>
        <w:t>н</w:t>
      </w:r>
      <w:r w:rsidR="00A2578D" w:rsidRPr="004A19D8">
        <w:rPr>
          <w:sz w:val="28"/>
          <w:szCs w:val="28"/>
        </w:rPr>
        <w:t>умерация</w:t>
      </w:r>
      <w:r w:rsidRPr="004A19D8">
        <w:rPr>
          <w:sz w:val="28"/>
          <w:szCs w:val="28"/>
        </w:rPr>
        <w:t xml:space="preserve"> тома от</w:t>
      </w:r>
      <w:r w:rsidR="002F0F16" w:rsidRPr="004A19D8">
        <w:rPr>
          <w:sz w:val="28"/>
          <w:szCs w:val="28"/>
        </w:rPr>
        <w:t>сутствует, указывает</w:t>
      </w:r>
      <w:r w:rsidR="00751153" w:rsidRPr="004A19D8">
        <w:rPr>
          <w:sz w:val="28"/>
          <w:szCs w:val="28"/>
        </w:rPr>
        <w:t>ся</w:t>
      </w:r>
      <w:r w:rsidR="002F0F16" w:rsidRPr="004A19D8">
        <w:rPr>
          <w:sz w:val="28"/>
          <w:szCs w:val="28"/>
        </w:rPr>
        <w:t xml:space="preserve"> номер журнала в круглых скобках</w:t>
      </w:r>
      <w:r w:rsidR="00AA40F7" w:rsidRPr="004A19D8">
        <w:rPr>
          <w:sz w:val="28"/>
          <w:szCs w:val="28"/>
        </w:rPr>
        <w:t xml:space="preserve">, </w:t>
      </w:r>
      <w:proofErr w:type="gramStart"/>
      <w:r w:rsidR="00AA40F7" w:rsidRPr="004A19D8">
        <w:rPr>
          <w:sz w:val="28"/>
          <w:szCs w:val="28"/>
        </w:rPr>
        <w:t>например</w:t>
      </w:r>
      <w:proofErr w:type="gramEnd"/>
      <w:r w:rsidR="00AA40F7" w:rsidRPr="004A19D8">
        <w:rPr>
          <w:sz w:val="28"/>
          <w:szCs w:val="28"/>
        </w:rPr>
        <w:t>:</w:t>
      </w:r>
      <w:r w:rsidR="00AA40F7" w:rsidRPr="004A19D8">
        <w:rPr>
          <w:sz w:val="28"/>
          <w:szCs w:val="28"/>
          <w:lang w:val="en-US"/>
        </w:rPr>
        <w:t> </w:t>
      </w:r>
      <w:r w:rsidR="004A19D8" w:rsidRPr="004A19D8">
        <w:rPr>
          <w:sz w:val="28"/>
          <w:szCs w:val="28"/>
        </w:rPr>
        <w:t>2019;(4):12-</w:t>
      </w:r>
      <w:r w:rsidR="00AA40F7" w:rsidRPr="004A19D8">
        <w:rPr>
          <w:sz w:val="28"/>
          <w:szCs w:val="28"/>
        </w:rPr>
        <w:t>14</w:t>
      </w:r>
      <w:r w:rsidR="002F0F16" w:rsidRPr="004A19D8">
        <w:rPr>
          <w:sz w:val="28"/>
          <w:szCs w:val="28"/>
        </w:rPr>
        <w:t>!</w:t>
      </w:r>
    </w:p>
    <w:p w14:paraId="0168AA56" w14:textId="3E97E3A5" w:rsidR="0017305C" w:rsidRPr="004A19D8" w:rsidRDefault="004A19D8" w:rsidP="0017305C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proofErr w:type="spellStart"/>
      <w:r w:rsidRPr="004A19D8">
        <w:rPr>
          <w:sz w:val="28"/>
          <w:szCs w:val="28"/>
        </w:rPr>
        <w:lastRenderedPageBreak/>
        <w:t>Familia</w:t>
      </w:r>
      <w:proofErr w:type="spellEnd"/>
      <w:r w:rsidRPr="004A19D8">
        <w:rPr>
          <w:sz w:val="28"/>
          <w:szCs w:val="28"/>
        </w:rPr>
        <w:t xml:space="preserve"> IO, </w:t>
      </w:r>
      <w:proofErr w:type="spellStart"/>
      <w:r w:rsidRPr="004A19D8">
        <w:rPr>
          <w:sz w:val="28"/>
          <w:szCs w:val="28"/>
        </w:rPr>
        <w:t>Familia</w:t>
      </w:r>
      <w:proofErr w:type="spellEnd"/>
      <w:r w:rsidRPr="004A19D8">
        <w:rPr>
          <w:sz w:val="28"/>
          <w:szCs w:val="28"/>
        </w:rPr>
        <w:t xml:space="preserve"> I</w:t>
      </w:r>
      <w:r w:rsidR="0017305C" w:rsidRPr="004A19D8">
        <w:rPr>
          <w:sz w:val="28"/>
          <w:szCs w:val="28"/>
        </w:rPr>
        <w:t>O. Перевод названия статьи. </w:t>
      </w:r>
      <w:r w:rsidR="00CF71DA" w:rsidRPr="004A19D8">
        <w:rPr>
          <w:rStyle w:val="a6"/>
          <w:sz w:val="28"/>
          <w:szCs w:val="28"/>
        </w:rPr>
        <w:t>Официальный перевод названия журнала на английском языке (в соответствии с требованиями журнала-оригинала) или общепринятая т</w:t>
      </w:r>
      <w:r w:rsidR="0017305C" w:rsidRPr="004A19D8">
        <w:rPr>
          <w:rStyle w:val="a6"/>
          <w:sz w:val="28"/>
          <w:szCs w:val="28"/>
        </w:rPr>
        <w:t>ранслит</w:t>
      </w:r>
      <w:r w:rsidR="00CF71DA" w:rsidRPr="004A19D8">
        <w:rPr>
          <w:rStyle w:val="a6"/>
          <w:sz w:val="28"/>
          <w:szCs w:val="28"/>
        </w:rPr>
        <w:t>ерация</w:t>
      </w:r>
      <w:r w:rsidR="0017305C" w:rsidRPr="004A19D8">
        <w:rPr>
          <w:rStyle w:val="a6"/>
          <w:sz w:val="28"/>
          <w:szCs w:val="28"/>
        </w:rPr>
        <w:t xml:space="preserve"> названия журнала</w:t>
      </w:r>
      <w:r w:rsidR="00CF71DA" w:rsidRPr="004A19D8">
        <w:rPr>
          <w:rStyle w:val="a6"/>
          <w:sz w:val="28"/>
          <w:szCs w:val="28"/>
        </w:rPr>
        <w:t>).</w:t>
      </w:r>
      <w:r w:rsidR="0017305C" w:rsidRPr="004A19D8">
        <w:rPr>
          <w:sz w:val="28"/>
          <w:szCs w:val="28"/>
        </w:rPr>
        <w:t> </w:t>
      </w:r>
      <w:proofErr w:type="spellStart"/>
      <w:proofErr w:type="gramStart"/>
      <w:r w:rsidR="0017305C" w:rsidRPr="004A19D8">
        <w:rPr>
          <w:sz w:val="28"/>
          <w:szCs w:val="28"/>
        </w:rPr>
        <w:t>Год;Том</w:t>
      </w:r>
      <w:proofErr w:type="spellEnd"/>
      <w:proofErr w:type="gramEnd"/>
      <w:r w:rsidRPr="004A19D8">
        <w:rPr>
          <w:sz w:val="28"/>
          <w:szCs w:val="28"/>
        </w:rPr>
        <w:t>(Номер):00-00</w:t>
      </w:r>
      <w:r w:rsidR="0017305C" w:rsidRPr="004A19D8">
        <w:rPr>
          <w:sz w:val="28"/>
          <w:szCs w:val="28"/>
        </w:rPr>
        <w:t xml:space="preserve"> (</w:t>
      </w:r>
      <w:r w:rsidRPr="004A19D8">
        <w:rPr>
          <w:sz w:val="28"/>
          <w:szCs w:val="28"/>
          <w:lang w:val="en-US"/>
        </w:rPr>
        <w:t>i</w:t>
      </w:r>
      <w:r w:rsidR="0017305C" w:rsidRPr="004A19D8">
        <w:rPr>
          <w:sz w:val="28"/>
          <w:szCs w:val="28"/>
          <w:lang w:val="en-US"/>
        </w:rPr>
        <w:t>n</w:t>
      </w:r>
      <w:r w:rsidR="0017305C" w:rsidRPr="004A19D8">
        <w:rPr>
          <w:sz w:val="28"/>
          <w:szCs w:val="28"/>
        </w:rPr>
        <w:t xml:space="preserve"> </w:t>
      </w:r>
      <w:r w:rsidR="0017305C" w:rsidRPr="004A19D8">
        <w:rPr>
          <w:sz w:val="28"/>
          <w:szCs w:val="28"/>
          <w:lang w:val="en-US"/>
        </w:rPr>
        <w:t>Russ</w:t>
      </w:r>
      <w:proofErr w:type="spellStart"/>
      <w:r w:rsidRPr="004A19D8">
        <w:rPr>
          <w:sz w:val="28"/>
          <w:szCs w:val="28"/>
        </w:rPr>
        <w:t>ian</w:t>
      </w:r>
      <w:proofErr w:type="spellEnd"/>
      <w:r w:rsidR="0017305C" w:rsidRPr="004A19D8">
        <w:rPr>
          <w:sz w:val="28"/>
          <w:szCs w:val="28"/>
        </w:rPr>
        <w:t xml:space="preserve">) </w:t>
      </w:r>
      <w:r w:rsidR="00025063">
        <w:rPr>
          <w:sz w:val="28"/>
          <w:szCs w:val="28"/>
        </w:rPr>
        <w:t>https://doi.org/...</w:t>
      </w:r>
    </w:p>
    <w:p w14:paraId="275B5C04" w14:textId="77777777" w:rsidR="0017305C" w:rsidRPr="00025063" w:rsidRDefault="0017305C" w:rsidP="0017305C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</w:t>
      </w:r>
      <w:r w:rsidRPr="00025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50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1:</w:t>
      </w:r>
    </w:p>
    <w:p w14:paraId="673A809F" w14:textId="46FA180A" w:rsidR="00301A8F" w:rsidRPr="008053F4" w:rsidRDefault="004A19D8" w:rsidP="00301A8F">
      <w:pPr>
        <w:pStyle w:val="a8"/>
        <w:shd w:val="clear" w:color="auto" w:fill="FFFFFF"/>
        <w:spacing w:before="0" w:beforeAutospacing="0" w:after="225" w:afterAutospacing="0" w:line="360" w:lineRule="auto"/>
        <w:jc w:val="both"/>
      </w:pPr>
      <w:r w:rsidRPr="00025063">
        <w:t>Сенченко А.Ю</w:t>
      </w:r>
      <w:r w:rsidR="0017305C" w:rsidRPr="00025063">
        <w:t xml:space="preserve">. и др. Технологическая оценка </w:t>
      </w:r>
      <w:proofErr w:type="spellStart"/>
      <w:r w:rsidR="0017305C" w:rsidRPr="00025063">
        <w:t>обогатимости</w:t>
      </w:r>
      <w:proofErr w:type="spellEnd"/>
      <w:r w:rsidR="0017305C" w:rsidRPr="00025063">
        <w:t xml:space="preserve"> руды гравитационными методами. </w:t>
      </w:r>
      <w:r w:rsidR="0017305C" w:rsidRPr="00025063">
        <w:rPr>
          <w:i/>
          <w:iCs/>
        </w:rPr>
        <w:t>Известия Тульского государственного университета. Науки о земле.</w:t>
      </w:r>
      <w:r w:rsidR="0017305C" w:rsidRPr="00025063">
        <w:rPr>
          <w:i/>
          <w:iCs/>
          <w:lang w:val="en-US"/>
        </w:rPr>
        <w:t> </w:t>
      </w:r>
      <w:r w:rsidR="0017305C" w:rsidRPr="00025063">
        <w:t>2020;(4):262–280.</w:t>
      </w:r>
      <w:r w:rsidR="00301A8F" w:rsidRPr="00025063">
        <w:t xml:space="preserve"> </w:t>
      </w:r>
      <w:r w:rsidR="00025063" w:rsidRPr="00025063">
        <w:t>https://doi.org/...</w:t>
      </w:r>
    </w:p>
    <w:p w14:paraId="2C77A96F" w14:textId="37EE0355" w:rsidR="00D01871" w:rsidRPr="008053F4" w:rsidRDefault="004A19D8" w:rsidP="00D01871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lang w:val="en-US"/>
        </w:rPr>
      </w:pPr>
      <w:proofErr w:type="spellStart"/>
      <w:r w:rsidRPr="00025063">
        <w:rPr>
          <w:shd w:val="clear" w:color="auto" w:fill="FFFFFF"/>
          <w:lang w:val="en-US"/>
        </w:rPr>
        <w:t>Senchenko</w:t>
      </w:r>
      <w:proofErr w:type="spellEnd"/>
      <w:r w:rsidRPr="00025063">
        <w:rPr>
          <w:shd w:val="clear" w:color="auto" w:fill="FFFFFF"/>
          <w:lang w:val="en-US"/>
        </w:rPr>
        <w:t xml:space="preserve"> </w:t>
      </w:r>
      <w:proofErr w:type="spellStart"/>
      <w:r w:rsidRPr="00025063">
        <w:rPr>
          <w:shd w:val="clear" w:color="auto" w:fill="FFFFFF"/>
          <w:lang w:val="en-US"/>
        </w:rPr>
        <w:t>AYu</w:t>
      </w:r>
      <w:proofErr w:type="spellEnd"/>
      <w:r w:rsidRPr="00025063">
        <w:rPr>
          <w:shd w:val="clear" w:color="auto" w:fill="FFFFFF"/>
          <w:lang w:val="en-US"/>
        </w:rPr>
        <w:t>,</w:t>
      </w:r>
      <w:r w:rsidR="0017305C" w:rsidRPr="00025063">
        <w:rPr>
          <w:shd w:val="clear" w:color="auto" w:fill="FFFFFF"/>
          <w:lang w:val="en-US"/>
        </w:rPr>
        <w:t xml:space="preserve"> et al. </w:t>
      </w:r>
      <w:r w:rsidRPr="00025063">
        <w:rPr>
          <w:shd w:val="clear" w:color="auto" w:fill="FFFFFF"/>
          <w:lang w:val="en-US"/>
        </w:rPr>
        <w:t xml:space="preserve">Technological evaluation of ore </w:t>
      </w:r>
      <w:proofErr w:type="spellStart"/>
      <w:r w:rsidR="0017305C" w:rsidRPr="00025063">
        <w:rPr>
          <w:shd w:val="clear" w:color="auto" w:fill="FFFFFF"/>
          <w:lang w:val="en-US"/>
        </w:rPr>
        <w:t>processibility</w:t>
      </w:r>
      <w:proofErr w:type="spellEnd"/>
      <w:r w:rsidR="0017305C" w:rsidRPr="00025063">
        <w:rPr>
          <w:shd w:val="clear" w:color="auto" w:fill="FFFFFF"/>
          <w:lang w:val="en-US"/>
        </w:rPr>
        <w:t xml:space="preserve"> gravitational methods. </w:t>
      </w:r>
      <w:r w:rsidR="0017305C" w:rsidRPr="00025063">
        <w:rPr>
          <w:i/>
          <w:iCs/>
          <w:shd w:val="clear" w:color="auto" w:fill="FFFFFF"/>
          <w:lang w:val="en-US"/>
        </w:rPr>
        <w:t>News of the Tula state university. Sciences of Earth.</w:t>
      </w:r>
      <w:r w:rsidRPr="00025063">
        <w:rPr>
          <w:shd w:val="clear" w:color="auto" w:fill="FFFFFF"/>
          <w:lang w:val="en-US"/>
        </w:rPr>
        <w:t> 2020;(4):262-280 (in Russian</w:t>
      </w:r>
      <w:r w:rsidR="0017305C" w:rsidRPr="00025063">
        <w:rPr>
          <w:shd w:val="clear" w:color="auto" w:fill="FFFFFF"/>
          <w:lang w:val="en-US"/>
        </w:rPr>
        <w:t>)</w:t>
      </w:r>
      <w:r w:rsidRPr="00025063">
        <w:rPr>
          <w:shd w:val="clear" w:color="auto" w:fill="FFFFFF"/>
          <w:lang w:val="en-US"/>
        </w:rPr>
        <w:t>.</w:t>
      </w:r>
      <w:r w:rsidR="00D01871" w:rsidRPr="00025063">
        <w:rPr>
          <w:shd w:val="clear" w:color="auto" w:fill="FFFFFF"/>
          <w:lang w:val="en-US"/>
        </w:rPr>
        <w:t xml:space="preserve"> </w:t>
      </w:r>
      <w:r w:rsidR="00025063" w:rsidRPr="008053F4">
        <w:rPr>
          <w:lang w:val="en-US"/>
        </w:rPr>
        <w:t>https://doi.org/...</w:t>
      </w:r>
    </w:p>
    <w:p w14:paraId="6A6F4C08" w14:textId="05ABDBC6" w:rsidR="0017305C" w:rsidRPr="008053F4" w:rsidRDefault="0017305C" w:rsidP="001730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ru-RU"/>
        </w:rPr>
      </w:pPr>
    </w:p>
    <w:p w14:paraId="787B972C" w14:textId="2C8F3797" w:rsidR="0017305C" w:rsidRPr="00025063" w:rsidRDefault="0017305C" w:rsidP="0017305C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 2:</w:t>
      </w:r>
    </w:p>
    <w:p w14:paraId="38636D31" w14:textId="03D724D5" w:rsidR="0017305C" w:rsidRPr="00025063" w:rsidRDefault="0017305C" w:rsidP="0017305C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Бакаев В.А., Савченко Н.В. Зональные особенности гидрохимического состояния малых озер Новосибирской области. </w:t>
      </w:r>
      <w:r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</w:t>
      </w:r>
      <w:r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науки</w:t>
      </w:r>
      <w:r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r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культуры</w:t>
      </w:r>
      <w:r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r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образования</w:t>
      </w:r>
      <w:r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  <w:r w:rsidR="004A19D8"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2013;</w:t>
      </w:r>
      <w:r w:rsidR="00135FA2" w:rsidRPr="008053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42(</w:t>
      </w:r>
      <w:r w:rsidR="004A19D8"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135FA2" w:rsidRPr="008053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4A19D8"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:430-</w:t>
      </w:r>
      <w:r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435.</w:t>
      </w:r>
    </w:p>
    <w:p w14:paraId="5960D487" w14:textId="05CFA1CC" w:rsidR="0017305C" w:rsidRPr="00025063" w:rsidRDefault="004A19D8" w:rsidP="001730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025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Bakaev</w:t>
      </w:r>
      <w:proofErr w:type="spellEnd"/>
      <w:r w:rsidRPr="00025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VA, </w:t>
      </w:r>
      <w:proofErr w:type="spellStart"/>
      <w:r w:rsidRPr="00025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Savchenko</w:t>
      </w:r>
      <w:proofErr w:type="spellEnd"/>
      <w:r w:rsidRPr="00025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N</w:t>
      </w:r>
      <w:r w:rsidR="0017305C" w:rsidRPr="00025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V. Novosibirsk region small lakes’ zonal features of </w:t>
      </w:r>
      <w:proofErr w:type="spellStart"/>
      <w:r w:rsidR="0017305C" w:rsidRPr="00025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hydrochemical</w:t>
      </w:r>
      <w:proofErr w:type="spellEnd"/>
      <w:r w:rsidR="0017305C" w:rsidRPr="00025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condition. </w:t>
      </w:r>
      <w:proofErr w:type="spellStart"/>
      <w:r w:rsidR="0017305C" w:rsidRPr="0002506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Mir</w:t>
      </w:r>
      <w:proofErr w:type="spellEnd"/>
      <w:r w:rsidR="0017305C" w:rsidRPr="0002506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7305C" w:rsidRPr="0002506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Nauki</w:t>
      </w:r>
      <w:proofErr w:type="spellEnd"/>
      <w:r w:rsidR="0017305C" w:rsidRPr="0002506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17305C" w:rsidRPr="0002506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Kul’tury</w:t>
      </w:r>
      <w:proofErr w:type="spellEnd"/>
      <w:r w:rsidR="0017305C" w:rsidRPr="0002506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17305C" w:rsidRPr="0002506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Obrazovaniya</w:t>
      </w:r>
      <w:proofErr w:type="spellEnd"/>
      <w:r w:rsidR="0017305C" w:rsidRPr="0002506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 </w:t>
      </w:r>
      <w:r w:rsidR="00135FA2" w:rsidRPr="00025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2013;</w:t>
      </w:r>
      <w:r w:rsidRPr="00025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42</w:t>
      </w:r>
      <w:r w:rsidR="00135FA2" w:rsidRPr="00025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(5</w:t>
      </w:r>
      <w:r w:rsidRPr="00025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):430-435 (</w:t>
      </w:r>
      <w:proofErr w:type="spellStart"/>
      <w:r w:rsidRPr="00025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in</w:t>
      </w:r>
      <w:proofErr w:type="spellEnd"/>
      <w:r w:rsidRPr="00025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25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Russian</w:t>
      </w:r>
      <w:proofErr w:type="spellEnd"/>
      <w:r w:rsidR="0017305C" w:rsidRPr="00025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025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72C6362D" w14:textId="77777777" w:rsidR="0017305C" w:rsidRPr="00025063" w:rsidRDefault="0017305C" w:rsidP="0017305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9195535" w14:textId="77777777" w:rsidR="0017305C" w:rsidRPr="00025063" w:rsidRDefault="0017305C" w:rsidP="0017305C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 3:</w:t>
      </w:r>
    </w:p>
    <w:p w14:paraId="1BE6ABA5" w14:textId="77777777" w:rsidR="0017305C" w:rsidRPr="004A19D8" w:rsidRDefault="0017305C" w:rsidP="0017305C">
      <w:pPr>
        <w:pStyle w:val="a8"/>
        <w:shd w:val="clear" w:color="auto" w:fill="FFFFFF"/>
        <w:spacing w:before="0" w:beforeAutospacing="0" w:after="225" w:afterAutospacing="0" w:line="360" w:lineRule="auto"/>
        <w:jc w:val="both"/>
      </w:pPr>
      <w:r w:rsidRPr="004A19D8">
        <w:t>Обратите внимание, что журналы могут рекомендовать при цитировании использовать двойное название: транслит и англоязычное название через =.</w:t>
      </w:r>
    </w:p>
    <w:p w14:paraId="7B53A72A" w14:textId="7C120538" w:rsidR="0017305C" w:rsidRPr="00025063" w:rsidRDefault="0017305C" w:rsidP="0017305C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Пелих</w:t>
      </w:r>
      <w:proofErr w:type="spellEnd"/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Салов В.М. Специфика применения центробежных сепараторов </w:t>
      </w:r>
      <w:proofErr w:type="spellStart"/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>Knelson</w:t>
      </w:r>
      <w:proofErr w:type="spellEnd"/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периодической разгрузкой. </w:t>
      </w:r>
      <w:r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Вестник Иркутского государственного технического университета</w:t>
      </w:r>
      <w:r w:rsidR="004A19D8"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>. 2015;107(12):229-</w:t>
      </w:r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>235.</w:t>
      </w:r>
    </w:p>
    <w:p w14:paraId="5340E85F" w14:textId="09B38EE1" w:rsidR="0017305C" w:rsidRPr="00025063" w:rsidRDefault="0017305C" w:rsidP="0017305C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shd w:val="clear" w:color="auto" w:fill="FFFFFF"/>
        </w:rPr>
      </w:pPr>
      <w:proofErr w:type="spellStart"/>
      <w:r w:rsidRPr="00025063">
        <w:rPr>
          <w:shd w:val="clear" w:color="auto" w:fill="FFFFFF"/>
          <w:lang w:val="en-US"/>
        </w:rPr>
        <w:t>Pelikh</w:t>
      </w:r>
      <w:proofErr w:type="spellEnd"/>
      <w:r w:rsidRPr="00025063">
        <w:rPr>
          <w:shd w:val="clear" w:color="auto" w:fill="FFFFFF"/>
        </w:rPr>
        <w:t xml:space="preserve"> </w:t>
      </w:r>
      <w:r w:rsidRPr="00025063">
        <w:rPr>
          <w:shd w:val="clear" w:color="auto" w:fill="FFFFFF"/>
          <w:lang w:val="en-US"/>
        </w:rPr>
        <w:t>VV</w:t>
      </w:r>
      <w:r w:rsidRPr="00025063">
        <w:rPr>
          <w:shd w:val="clear" w:color="auto" w:fill="FFFFFF"/>
        </w:rPr>
        <w:t xml:space="preserve">, </w:t>
      </w:r>
      <w:proofErr w:type="spellStart"/>
      <w:r w:rsidRPr="00025063">
        <w:rPr>
          <w:shd w:val="clear" w:color="auto" w:fill="FFFFFF"/>
          <w:lang w:val="en-US"/>
        </w:rPr>
        <w:t>Salov</w:t>
      </w:r>
      <w:proofErr w:type="spellEnd"/>
      <w:r w:rsidRPr="00025063">
        <w:rPr>
          <w:shd w:val="clear" w:color="auto" w:fill="FFFFFF"/>
        </w:rPr>
        <w:t xml:space="preserve"> </w:t>
      </w:r>
      <w:r w:rsidRPr="00025063">
        <w:rPr>
          <w:shd w:val="clear" w:color="auto" w:fill="FFFFFF"/>
          <w:lang w:val="en-US"/>
        </w:rPr>
        <w:t>VM</w:t>
      </w:r>
      <w:r w:rsidRPr="00025063">
        <w:rPr>
          <w:shd w:val="clear" w:color="auto" w:fill="FFFFFF"/>
        </w:rPr>
        <w:t xml:space="preserve">. </w:t>
      </w:r>
      <w:r w:rsidRPr="00025063">
        <w:rPr>
          <w:shd w:val="clear" w:color="auto" w:fill="FFFFFF"/>
          <w:lang w:val="en-US"/>
        </w:rPr>
        <w:t>Application</w:t>
      </w:r>
      <w:r w:rsidRPr="00025063">
        <w:rPr>
          <w:shd w:val="clear" w:color="auto" w:fill="FFFFFF"/>
        </w:rPr>
        <w:t xml:space="preserve"> </w:t>
      </w:r>
      <w:r w:rsidRPr="00025063">
        <w:rPr>
          <w:shd w:val="clear" w:color="auto" w:fill="FFFFFF"/>
          <w:lang w:val="en-US"/>
        </w:rPr>
        <w:t>specifics</w:t>
      </w:r>
      <w:r w:rsidRPr="00025063">
        <w:rPr>
          <w:shd w:val="clear" w:color="auto" w:fill="FFFFFF"/>
        </w:rPr>
        <w:t xml:space="preserve"> </w:t>
      </w:r>
      <w:r w:rsidRPr="00025063">
        <w:rPr>
          <w:shd w:val="clear" w:color="auto" w:fill="FFFFFF"/>
          <w:lang w:val="en-US"/>
        </w:rPr>
        <w:t>of</w:t>
      </w:r>
      <w:r w:rsidRPr="00025063">
        <w:rPr>
          <w:shd w:val="clear" w:color="auto" w:fill="FFFFFF"/>
        </w:rPr>
        <w:t xml:space="preserve"> </w:t>
      </w:r>
      <w:proofErr w:type="spellStart"/>
      <w:r w:rsidRPr="00025063">
        <w:rPr>
          <w:shd w:val="clear" w:color="auto" w:fill="FFFFFF"/>
          <w:lang w:val="en-US"/>
        </w:rPr>
        <w:t>Knelson</w:t>
      </w:r>
      <w:proofErr w:type="spellEnd"/>
      <w:r w:rsidRPr="00025063">
        <w:rPr>
          <w:shd w:val="clear" w:color="auto" w:fill="FFFFFF"/>
        </w:rPr>
        <w:t xml:space="preserve"> </w:t>
      </w:r>
      <w:r w:rsidRPr="00025063">
        <w:rPr>
          <w:shd w:val="clear" w:color="auto" w:fill="FFFFFF"/>
          <w:lang w:val="en-US"/>
        </w:rPr>
        <w:t>centrifugal</w:t>
      </w:r>
      <w:r w:rsidRPr="00025063">
        <w:rPr>
          <w:shd w:val="clear" w:color="auto" w:fill="FFFFFF"/>
        </w:rPr>
        <w:t xml:space="preserve"> </w:t>
      </w:r>
      <w:r w:rsidRPr="00025063">
        <w:rPr>
          <w:shd w:val="clear" w:color="auto" w:fill="FFFFFF"/>
          <w:lang w:val="en-US"/>
        </w:rPr>
        <w:t>separators</w:t>
      </w:r>
      <w:r w:rsidRPr="00025063">
        <w:rPr>
          <w:shd w:val="clear" w:color="auto" w:fill="FFFFFF"/>
        </w:rPr>
        <w:t xml:space="preserve"> </w:t>
      </w:r>
      <w:r w:rsidRPr="00025063">
        <w:rPr>
          <w:shd w:val="clear" w:color="auto" w:fill="FFFFFF"/>
          <w:lang w:val="en-US"/>
        </w:rPr>
        <w:t>with</w:t>
      </w:r>
      <w:r w:rsidRPr="00025063">
        <w:rPr>
          <w:shd w:val="clear" w:color="auto" w:fill="FFFFFF"/>
        </w:rPr>
        <w:t xml:space="preserve"> </w:t>
      </w:r>
      <w:r w:rsidRPr="00025063">
        <w:rPr>
          <w:shd w:val="clear" w:color="auto" w:fill="FFFFFF"/>
          <w:lang w:val="en-US"/>
        </w:rPr>
        <w:t>periodic</w:t>
      </w:r>
      <w:r w:rsidRPr="00025063">
        <w:rPr>
          <w:shd w:val="clear" w:color="auto" w:fill="FFFFFF"/>
        </w:rPr>
        <w:t xml:space="preserve"> </w:t>
      </w:r>
      <w:r w:rsidRPr="00025063">
        <w:rPr>
          <w:shd w:val="clear" w:color="auto" w:fill="FFFFFF"/>
          <w:lang w:val="en-US"/>
        </w:rPr>
        <w:t>discharge</w:t>
      </w:r>
      <w:r w:rsidRPr="00025063">
        <w:rPr>
          <w:shd w:val="clear" w:color="auto" w:fill="FFFFFF"/>
        </w:rPr>
        <w:t>.</w:t>
      </w:r>
      <w:r w:rsidRPr="00025063">
        <w:rPr>
          <w:shd w:val="clear" w:color="auto" w:fill="FFFFFF"/>
          <w:lang w:val="en-US"/>
        </w:rPr>
        <w:t> </w:t>
      </w:r>
      <w:proofErr w:type="spellStart"/>
      <w:r w:rsidRPr="00025063">
        <w:rPr>
          <w:i/>
          <w:iCs/>
          <w:shd w:val="clear" w:color="auto" w:fill="FFFFFF"/>
          <w:lang w:val="en-US"/>
        </w:rPr>
        <w:t>Vestnik</w:t>
      </w:r>
      <w:proofErr w:type="spellEnd"/>
      <w:r w:rsidRPr="00025063">
        <w:rPr>
          <w:i/>
          <w:iCs/>
          <w:shd w:val="clear" w:color="auto" w:fill="FFFFFF"/>
          <w:lang w:val="en-US"/>
        </w:rPr>
        <w:t xml:space="preserve"> </w:t>
      </w:r>
      <w:proofErr w:type="spellStart"/>
      <w:r w:rsidRPr="00025063">
        <w:rPr>
          <w:i/>
          <w:iCs/>
          <w:shd w:val="clear" w:color="auto" w:fill="FFFFFF"/>
          <w:lang w:val="en-US"/>
        </w:rPr>
        <w:t>Irkutskogo</w:t>
      </w:r>
      <w:proofErr w:type="spellEnd"/>
      <w:r w:rsidRPr="00025063">
        <w:rPr>
          <w:i/>
          <w:iCs/>
          <w:shd w:val="clear" w:color="auto" w:fill="FFFFFF"/>
          <w:lang w:val="en-US"/>
        </w:rPr>
        <w:t xml:space="preserve"> </w:t>
      </w:r>
      <w:proofErr w:type="spellStart"/>
      <w:r w:rsidRPr="00025063">
        <w:rPr>
          <w:i/>
          <w:iCs/>
          <w:shd w:val="clear" w:color="auto" w:fill="FFFFFF"/>
          <w:lang w:val="en-US"/>
        </w:rPr>
        <w:t>gosudarstvennogo</w:t>
      </w:r>
      <w:proofErr w:type="spellEnd"/>
      <w:r w:rsidRPr="00025063">
        <w:rPr>
          <w:i/>
          <w:iCs/>
          <w:shd w:val="clear" w:color="auto" w:fill="FFFFFF"/>
          <w:lang w:val="en-US"/>
        </w:rPr>
        <w:t xml:space="preserve"> </w:t>
      </w:r>
      <w:proofErr w:type="spellStart"/>
      <w:r w:rsidRPr="00025063">
        <w:rPr>
          <w:i/>
          <w:iCs/>
          <w:shd w:val="clear" w:color="auto" w:fill="FFFFFF"/>
          <w:lang w:val="en-US"/>
        </w:rPr>
        <w:t>tehnicheskogo</w:t>
      </w:r>
      <w:proofErr w:type="spellEnd"/>
      <w:r w:rsidRPr="00025063">
        <w:rPr>
          <w:i/>
          <w:iCs/>
          <w:shd w:val="clear" w:color="auto" w:fill="FFFFFF"/>
          <w:lang w:val="en-US"/>
        </w:rPr>
        <w:t xml:space="preserve"> </w:t>
      </w:r>
      <w:proofErr w:type="spellStart"/>
      <w:r w:rsidRPr="00025063">
        <w:rPr>
          <w:i/>
          <w:iCs/>
          <w:shd w:val="clear" w:color="auto" w:fill="FFFFFF"/>
          <w:lang w:val="en-US"/>
        </w:rPr>
        <w:t>universiteta</w:t>
      </w:r>
      <w:proofErr w:type="spellEnd"/>
      <w:r w:rsidRPr="00025063">
        <w:rPr>
          <w:i/>
          <w:iCs/>
          <w:shd w:val="clear" w:color="auto" w:fill="FFFFFF"/>
          <w:lang w:val="en-US"/>
        </w:rPr>
        <w:t xml:space="preserve"> = Proceedings of Irkutsk State Technical University</w:t>
      </w:r>
      <w:r w:rsidRPr="00025063">
        <w:rPr>
          <w:shd w:val="clear" w:color="auto" w:fill="FFFFFF"/>
          <w:lang w:val="en-US"/>
        </w:rPr>
        <w:t xml:space="preserve">. </w:t>
      </w:r>
      <w:r w:rsidR="004A19D8" w:rsidRPr="00025063">
        <w:rPr>
          <w:shd w:val="clear" w:color="auto" w:fill="FFFFFF"/>
        </w:rPr>
        <w:t>2015;107(12):229-235 (in Russian</w:t>
      </w:r>
      <w:r w:rsidRPr="00025063">
        <w:rPr>
          <w:shd w:val="clear" w:color="auto" w:fill="FFFFFF"/>
        </w:rPr>
        <w:t>)</w:t>
      </w:r>
      <w:r w:rsidR="004A19D8" w:rsidRPr="00025063">
        <w:rPr>
          <w:shd w:val="clear" w:color="auto" w:fill="FFFFFF"/>
        </w:rPr>
        <w:t>.</w:t>
      </w:r>
    </w:p>
    <w:p w14:paraId="2F56C699" w14:textId="3ACD8873" w:rsidR="007C0F45" w:rsidRPr="00025063" w:rsidRDefault="007C0F45" w:rsidP="0017305C">
      <w:pPr>
        <w:pStyle w:val="a8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025063">
        <w:rPr>
          <w:shd w:val="clear" w:color="auto" w:fill="FFFFFF"/>
        </w:rPr>
        <w:t>При наличии более 4-х авторов, указываются первые три автора</w:t>
      </w:r>
      <w:r w:rsidR="00B47509" w:rsidRPr="00025063">
        <w:rPr>
          <w:shd w:val="clear" w:color="auto" w:fill="FFFFFF"/>
        </w:rPr>
        <w:t xml:space="preserve">, добавляя сокращение </w:t>
      </w:r>
      <w:r w:rsidR="00C3726B" w:rsidRPr="00025063">
        <w:rPr>
          <w:shd w:val="clear" w:color="auto" w:fill="FFFFFF"/>
        </w:rPr>
        <w:t>«</w:t>
      </w:r>
      <w:r w:rsidR="00B47509" w:rsidRPr="00025063">
        <w:rPr>
          <w:shd w:val="clear" w:color="auto" w:fill="FFFFFF"/>
        </w:rPr>
        <w:t xml:space="preserve">и </w:t>
      </w:r>
      <w:r w:rsidRPr="00025063">
        <w:rPr>
          <w:shd w:val="clear" w:color="auto" w:fill="FFFFFF"/>
        </w:rPr>
        <w:t>др.</w:t>
      </w:r>
      <w:r w:rsidR="00C3726B" w:rsidRPr="00025063">
        <w:rPr>
          <w:shd w:val="clear" w:color="auto" w:fill="FFFFFF"/>
        </w:rPr>
        <w:t>»</w:t>
      </w:r>
      <w:r w:rsidR="004B352D" w:rsidRPr="00025063">
        <w:rPr>
          <w:shd w:val="clear" w:color="auto" w:fill="FFFFFF"/>
        </w:rPr>
        <w:t xml:space="preserve">/ </w:t>
      </w:r>
      <w:r w:rsidR="00104697" w:rsidRPr="00025063">
        <w:rPr>
          <w:shd w:val="clear" w:color="auto" w:fill="FFFFFF"/>
        </w:rPr>
        <w:t xml:space="preserve">“, </w:t>
      </w:r>
      <w:r w:rsidR="004B352D" w:rsidRPr="00025063">
        <w:rPr>
          <w:shd w:val="clear" w:color="auto" w:fill="FFFFFF"/>
          <w:lang w:val="en-US"/>
        </w:rPr>
        <w:t>et</w:t>
      </w:r>
      <w:r w:rsidR="004B352D" w:rsidRPr="00025063">
        <w:rPr>
          <w:shd w:val="clear" w:color="auto" w:fill="FFFFFF"/>
        </w:rPr>
        <w:t xml:space="preserve"> </w:t>
      </w:r>
      <w:r w:rsidR="004B352D" w:rsidRPr="00025063">
        <w:rPr>
          <w:shd w:val="clear" w:color="auto" w:fill="FFFFFF"/>
          <w:lang w:val="en-US"/>
        </w:rPr>
        <w:t>al</w:t>
      </w:r>
      <w:r w:rsidR="00104697" w:rsidRPr="00025063">
        <w:rPr>
          <w:shd w:val="clear" w:color="auto" w:fill="FFFFFF"/>
        </w:rPr>
        <w:t>”</w:t>
      </w:r>
      <w:r w:rsidR="004B352D" w:rsidRPr="00025063">
        <w:rPr>
          <w:shd w:val="clear" w:color="auto" w:fill="FFFFFF"/>
        </w:rPr>
        <w:t>.</w:t>
      </w:r>
    </w:p>
    <w:p w14:paraId="5E2249F2" w14:textId="5988DC91" w:rsidR="0017305C" w:rsidRPr="0009727D" w:rsidRDefault="0017305C" w:rsidP="0002506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727D">
        <w:rPr>
          <w:rStyle w:val="a6"/>
          <w:b/>
          <w:bCs/>
          <w:sz w:val="28"/>
          <w:szCs w:val="28"/>
        </w:rPr>
        <w:lastRenderedPageBreak/>
        <w:t>Ссылки на монографии на русском языке</w:t>
      </w:r>
    </w:p>
    <w:p w14:paraId="0715AF80" w14:textId="0C32175E" w:rsidR="00CF71DA" w:rsidRPr="0009727D" w:rsidRDefault="0017305C" w:rsidP="0002506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727D">
        <w:rPr>
          <w:sz w:val="28"/>
          <w:szCs w:val="28"/>
        </w:rPr>
        <w:t>Фамилия И.О. </w:t>
      </w:r>
      <w:r w:rsidRPr="0009727D">
        <w:rPr>
          <w:rStyle w:val="a6"/>
          <w:sz w:val="28"/>
          <w:szCs w:val="28"/>
        </w:rPr>
        <w:t>Название монографии</w:t>
      </w:r>
      <w:r w:rsidRPr="0009727D">
        <w:rPr>
          <w:sz w:val="28"/>
          <w:szCs w:val="28"/>
        </w:rPr>
        <w:t>.</w:t>
      </w:r>
      <w:r w:rsidR="004A19D8" w:rsidRPr="0009727D">
        <w:rPr>
          <w:sz w:val="28"/>
          <w:szCs w:val="28"/>
        </w:rPr>
        <w:t xml:space="preserve"> Город: Издательство; год</w:t>
      </w:r>
      <w:r w:rsidR="004A19D8" w:rsidRPr="0009727D">
        <w:rPr>
          <w:sz w:val="28"/>
          <w:szCs w:val="28"/>
          <w:lang w:val="en-US"/>
        </w:rPr>
        <w:t>:</w:t>
      </w:r>
      <w:r w:rsidR="004A19D8" w:rsidRPr="0009727D">
        <w:rPr>
          <w:sz w:val="28"/>
          <w:szCs w:val="28"/>
        </w:rPr>
        <w:t>000</w:t>
      </w:r>
      <w:r w:rsidRPr="0009727D">
        <w:rPr>
          <w:sz w:val="28"/>
          <w:szCs w:val="28"/>
        </w:rPr>
        <w:t>.</w:t>
      </w:r>
    </w:p>
    <w:p w14:paraId="647BBFD3" w14:textId="3A4495A3" w:rsidR="0017305C" w:rsidRPr="0009727D" w:rsidRDefault="0017305C" w:rsidP="0002506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  <w:lang w:val="en-US"/>
        </w:rPr>
      </w:pPr>
      <w:proofErr w:type="spellStart"/>
      <w:r w:rsidRPr="0009727D">
        <w:rPr>
          <w:sz w:val="28"/>
          <w:szCs w:val="28"/>
          <w:lang w:val="en-US"/>
        </w:rPr>
        <w:t>Familia</w:t>
      </w:r>
      <w:proofErr w:type="spellEnd"/>
      <w:r w:rsidRPr="0009727D">
        <w:rPr>
          <w:sz w:val="28"/>
          <w:szCs w:val="28"/>
          <w:lang w:val="en-US"/>
        </w:rPr>
        <w:t xml:space="preserve"> IO. </w:t>
      </w:r>
      <w:r w:rsidR="0009727D" w:rsidRPr="00D27775">
        <w:rPr>
          <w:rStyle w:val="a6"/>
          <w:sz w:val="28"/>
          <w:szCs w:val="28"/>
          <w:lang w:val="en-US"/>
        </w:rPr>
        <w:t>Translation of title</w:t>
      </w:r>
      <w:r w:rsidR="00ED5F5B" w:rsidRPr="0009727D">
        <w:rPr>
          <w:rStyle w:val="a6"/>
          <w:sz w:val="28"/>
          <w:szCs w:val="28"/>
          <w:lang w:val="en-US"/>
        </w:rPr>
        <w:t>.</w:t>
      </w:r>
      <w:r w:rsidRPr="0009727D">
        <w:rPr>
          <w:rStyle w:val="a6"/>
          <w:sz w:val="28"/>
          <w:szCs w:val="28"/>
          <w:lang w:val="en-US"/>
        </w:rPr>
        <w:t xml:space="preserve"> </w:t>
      </w:r>
      <w:r w:rsidR="004A19D8" w:rsidRPr="0009727D">
        <w:rPr>
          <w:rStyle w:val="a6"/>
          <w:i w:val="0"/>
          <w:iCs w:val="0"/>
          <w:sz w:val="28"/>
          <w:szCs w:val="28"/>
          <w:lang w:val="en-US"/>
        </w:rPr>
        <w:t>City</w:t>
      </w:r>
      <w:r w:rsidRPr="0009727D">
        <w:rPr>
          <w:rStyle w:val="a6"/>
          <w:i w:val="0"/>
          <w:iCs w:val="0"/>
          <w:sz w:val="28"/>
          <w:szCs w:val="28"/>
          <w:lang w:val="en-US"/>
        </w:rPr>
        <w:t xml:space="preserve">: </w:t>
      </w:r>
      <w:r w:rsidR="004A19D8" w:rsidRPr="0009727D">
        <w:rPr>
          <w:rStyle w:val="a6"/>
          <w:i w:val="0"/>
          <w:iCs w:val="0"/>
          <w:sz w:val="28"/>
          <w:szCs w:val="28"/>
          <w:lang w:val="en-US"/>
        </w:rPr>
        <w:t xml:space="preserve">Publishing house; </w:t>
      </w:r>
      <w:proofErr w:type="spellStart"/>
      <w:proofErr w:type="gramStart"/>
      <w:r w:rsidR="004A19D8" w:rsidRPr="0009727D">
        <w:rPr>
          <w:rStyle w:val="a6"/>
          <w:i w:val="0"/>
          <w:iCs w:val="0"/>
          <w:sz w:val="28"/>
          <w:szCs w:val="28"/>
          <w:lang w:val="en-US"/>
        </w:rPr>
        <w:t>year:</w:t>
      </w:r>
      <w:r w:rsidR="00792DF2" w:rsidRPr="0009727D">
        <w:rPr>
          <w:rStyle w:val="a6"/>
          <w:i w:val="0"/>
          <w:iCs w:val="0"/>
          <w:sz w:val="28"/>
          <w:szCs w:val="28"/>
          <w:lang w:val="en-US"/>
        </w:rPr>
        <w:t>p</w:t>
      </w:r>
      <w:r w:rsidR="004A19D8" w:rsidRPr="0009727D">
        <w:rPr>
          <w:rStyle w:val="a6"/>
          <w:i w:val="0"/>
          <w:iCs w:val="0"/>
          <w:sz w:val="28"/>
          <w:szCs w:val="28"/>
          <w:lang w:val="en-US"/>
        </w:rPr>
        <w:t>ages</w:t>
      </w:r>
      <w:proofErr w:type="spellEnd"/>
      <w:proofErr w:type="gramEnd"/>
      <w:r w:rsidRPr="0009727D">
        <w:rPr>
          <w:sz w:val="28"/>
          <w:szCs w:val="28"/>
          <w:lang w:val="en-US"/>
        </w:rPr>
        <w:t> </w:t>
      </w:r>
      <w:r w:rsidR="004A19D8" w:rsidRPr="0009727D">
        <w:rPr>
          <w:rStyle w:val="a6"/>
          <w:i w:val="0"/>
          <w:iCs w:val="0"/>
          <w:sz w:val="28"/>
          <w:szCs w:val="28"/>
          <w:lang w:val="en-US"/>
        </w:rPr>
        <w:t>(in Russian</w:t>
      </w:r>
      <w:r w:rsidRPr="0009727D">
        <w:rPr>
          <w:rStyle w:val="a6"/>
          <w:i w:val="0"/>
          <w:iCs w:val="0"/>
          <w:sz w:val="28"/>
          <w:szCs w:val="28"/>
          <w:lang w:val="en-US"/>
        </w:rPr>
        <w:t>)</w:t>
      </w:r>
      <w:r w:rsidR="004A19D8" w:rsidRPr="0009727D">
        <w:rPr>
          <w:i/>
          <w:iCs/>
          <w:sz w:val="28"/>
          <w:szCs w:val="28"/>
          <w:lang w:val="en-US"/>
        </w:rPr>
        <w:t>.</w:t>
      </w:r>
    </w:p>
    <w:p w14:paraId="7A7AE59A" w14:textId="728295A4" w:rsidR="0017305C" w:rsidRPr="0009727D" w:rsidRDefault="0017305C" w:rsidP="00025063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9727D">
        <w:rPr>
          <w:rStyle w:val="a6"/>
          <w:b/>
          <w:bCs/>
          <w:sz w:val="28"/>
          <w:szCs w:val="28"/>
        </w:rPr>
        <w:t>Ссылки на диссертации и авторефераты диссертаций</w:t>
      </w:r>
    </w:p>
    <w:p w14:paraId="57C750FC" w14:textId="77777777" w:rsidR="0017305C" w:rsidRPr="00025063" w:rsidRDefault="0017305C" w:rsidP="00025063">
      <w:pPr>
        <w:pStyle w:val="a8"/>
        <w:spacing w:before="0" w:beforeAutospacing="0" w:after="0" w:afterAutospacing="0" w:line="360" w:lineRule="auto"/>
      </w:pPr>
      <w:r w:rsidRPr="00025063">
        <w:rPr>
          <w:rStyle w:val="a7"/>
          <w:i/>
          <w:iCs/>
        </w:rPr>
        <w:t>Пример (диссертация):</w:t>
      </w:r>
    </w:p>
    <w:p w14:paraId="147AC01F" w14:textId="38A546A2" w:rsidR="0017305C" w:rsidRPr="00025063" w:rsidRDefault="0017305C" w:rsidP="00025063">
      <w:pPr>
        <w:pStyle w:val="a8"/>
        <w:spacing w:before="0" w:beforeAutospacing="0" w:after="0" w:afterAutospacing="0" w:line="360" w:lineRule="auto"/>
        <w:jc w:val="both"/>
        <w:rPr>
          <w:lang w:val="en-US"/>
        </w:rPr>
      </w:pPr>
      <w:r w:rsidRPr="00025063">
        <w:t xml:space="preserve">Павлова О.М. </w:t>
      </w:r>
      <w:proofErr w:type="spellStart"/>
      <w:r w:rsidRPr="00025063">
        <w:t>Бриофлора</w:t>
      </w:r>
      <w:proofErr w:type="spellEnd"/>
      <w:r w:rsidRPr="00025063">
        <w:t xml:space="preserve"> Чукотки: </w:t>
      </w:r>
      <w:proofErr w:type="spellStart"/>
      <w:r w:rsidRPr="00025063">
        <w:t>Дис</w:t>
      </w:r>
      <w:proofErr w:type="spellEnd"/>
      <w:r w:rsidRPr="00025063">
        <w:t xml:space="preserve">. … </w:t>
      </w:r>
      <w:proofErr w:type="spellStart"/>
      <w:r w:rsidRPr="00025063">
        <w:t>докт</w:t>
      </w:r>
      <w:proofErr w:type="spellEnd"/>
      <w:r w:rsidRPr="00025063">
        <w:t>. биол. наук. СПб</w:t>
      </w:r>
      <w:r w:rsidR="0009727D" w:rsidRPr="00025063">
        <w:rPr>
          <w:lang w:val="en-US"/>
        </w:rPr>
        <w:t>. 2000:385</w:t>
      </w:r>
      <w:r w:rsidRPr="00025063">
        <w:rPr>
          <w:lang w:val="en-US"/>
        </w:rPr>
        <w:t>.</w:t>
      </w:r>
    </w:p>
    <w:p w14:paraId="4429204E" w14:textId="6DD673DB" w:rsidR="0017305C" w:rsidRPr="00025063" w:rsidRDefault="0017305C" w:rsidP="00025063">
      <w:pPr>
        <w:pStyle w:val="a8"/>
        <w:spacing w:before="0" w:beforeAutospacing="0" w:after="0" w:afterAutospacing="0" w:line="360" w:lineRule="auto"/>
        <w:jc w:val="both"/>
      </w:pPr>
      <w:r w:rsidRPr="00025063">
        <w:rPr>
          <w:lang w:val="en-US"/>
        </w:rPr>
        <w:t>Pavlova </w:t>
      </w:r>
      <w:r w:rsidRPr="00025063">
        <w:t>ОМ</w:t>
      </w:r>
      <w:r w:rsidR="0009727D" w:rsidRPr="00025063">
        <w:rPr>
          <w:lang w:val="en-US"/>
        </w:rPr>
        <w:t xml:space="preserve">. </w:t>
      </w:r>
      <w:proofErr w:type="spellStart"/>
      <w:r w:rsidR="0009727D" w:rsidRPr="00025063">
        <w:rPr>
          <w:lang w:val="en-US"/>
        </w:rPr>
        <w:t>Brioflora</w:t>
      </w:r>
      <w:proofErr w:type="spellEnd"/>
      <w:r w:rsidR="0009727D" w:rsidRPr="00025063">
        <w:rPr>
          <w:lang w:val="en-US"/>
        </w:rPr>
        <w:t xml:space="preserve"> </w:t>
      </w:r>
      <w:proofErr w:type="spellStart"/>
      <w:r w:rsidR="0009727D" w:rsidRPr="00025063">
        <w:rPr>
          <w:lang w:val="en-US"/>
        </w:rPr>
        <w:t>Chukotki</w:t>
      </w:r>
      <w:proofErr w:type="spellEnd"/>
      <w:r w:rsidR="0009727D" w:rsidRPr="00025063">
        <w:rPr>
          <w:lang w:val="en-US"/>
        </w:rPr>
        <w:t>.</w:t>
      </w:r>
      <w:r w:rsidRPr="00025063">
        <w:rPr>
          <w:lang w:val="en-US"/>
        </w:rPr>
        <w:t xml:space="preserve"> </w:t>
      </w:r>
      <w:r w:rsidR="0009727D" w:rsidRPr="00025063">
        <w:rPr>
          <w:lang w:val="en-US"/>
        </w:rPr>
        <w:t xml:space="preserve">Candidate’s dissertation (Biology). St. Petersburg. </w:t>
      </w:r>
      <w:r w:rsidR="0009727D" w:rsidRPr="00025063">
        <w:t>2000:385 (</w:t>
      </w:r>
      <w:r w:rsidR="0009727D" w:rsidRPr="00025063">
        <w:rPr>
          <w:lang w:val="en-US"/>
        </w:rPr>
        <w:t>in</w:t>
      </w:r>
      <w:r w:rsidR="0009727D" w:rsidRPr="00025063">
        <w:t xml:space="preserve"> </w:t>
      </w:r>
      <w:r w:rsidR="0009727D" w:rsidRPr="00025063">
        <w:rPr>
          <w:lang w:val="en-US"/>
        </w:rPr>
        <w:t>Russian</w:t>
      </w:r>
      <w:r w:rsidRPr="00025063">
        <w:t>)</w:t>
      </w:r>
      <w:r w:rsidR="0009727D" w:rsidRPr="00025063">
        <w:t>.</w:t>
      </w:r>
    </w:p>
    <w:p w14:paraId="78C92F44" w14:textId="77777777" w:rsidR="0017305C" w:rsidRPr="00025063" w:rsidRDefault="0017305C" w:rsidP="00025063">
      <w:pPr>
        <w:pStyle w:val="a8"/>
        <w:spacing w:before="0" w:beforeAutospacing="0" w:after="0" w:afterAutospacing="0" w:line="360" w:lineRule="auto"/>
      </w:pPr>
      <w:r w:rsidRPr="00025063">
        <w:rPr>
          <w:rStyle w:val="a7"/>
          <w:i/>
          <w:iCs/>
        </w:rPr>
        <w:t>Пример (автореферат):</w:t>
      </w:r>
    </w:p>
    <w:p w14:paraId="59274939" w14:textId="7CC5AFF8" w:rsidR="0017305C" w:rsidRPr="00025063" w:rsidRDefault="0017305C" w:rsidP="00025063">
      <w:pPr>
        <w:pStyle w:val="a8"/>
        <w:spacing w:before="0" w:beforeAutospacing="0" w:after="0" w:afterAutospacing="0" w:line="360" w:lineRule="auto"/>
        <w:jc w:val="both"/>
        <w:rPr>
          <w:lang w:val="en-US"/>
        </w:rPr>
      </w:pPr>
      <w:r w:rsidRPr="00025063">
        <w:t xml:space="preserve">Борисова Л.С. Геохимия </w:t>
      </w:r>
      <w:proofErr w:type="spellStart"/>
      <w:r w:rsidRPr="00025063">
        <w:t>асфальтенов</w:t>
      </w:r>
      <w:proofErr w:type="spellEnd"/>
      <w:r w:rsidRPr="00025063">
        <w:t xml:space="preserve"> и смол рассеянного органического вещества пород и </w:t>
      </w:r>
      <w:proofErr w:type="spellStart"/>
      <w:r w:rsidRPr="00025063">
        <w:t>нефтей</w:t>
      </w:r>
      <w:proofErr w:type="spellEnd"/>
      <w:r w:rsidRPr="00025063">
        <w:t xml:space="preserve"> юры и нижнего мела Западно-Сибирского бассейна: </w:t>
      </w:r>
      <w:proofErr w:type="spellStart"/>
      <w:r w:rsidRPr="00025063">
        <w:t>Авторе</w:t>
      </w:r>
      <w:r w:rsidR="0009727D" w:rsidRPr="00025063">
        <w:t>ф</w:t>
      </w:r>
      <w:proofErr w:type="spellEnd"/>
      <w:r w:rsidR="0009727D" w:rsidRPr="00025063">
        <w:t xml:space="preserve">. </w:t>
      </w:r>
      <w:proofErr w:type="spellStart"/>
      <w:r w:rsidR="0009727D" w:rsidRPr="00025063">
        <w:t>дис</w:t>
      </w:r>
      <w:proofErr w:type="spellEnd"/>
      <w:r w:rsidR="0009727D" w:rsidRPr="00025063">
        <w:t>. ... </w:t>
      </w:r>
      <w:proofErr w:type="spellStart"/>
      <w:r w:rsidR="0009727D" w:rsidRPr="00025063">
        <w:t>докт</w:t>
      </w:r>
      <w:proofErr w:type="spellEnd"/>
      <w:r w:rsidR="0009727D" w:rsidRPr="00025063">
        <w:t>. геол.</w:t>
      </w:r>
      <w:r w:rsidRPr="00025063">
        <w:t> наук. Новосибирск</w:t>
      </w:r>
      <w:r w:rsidRPr="00025063">
        <w:rPr>
          <w:lang w:val="en-US"/>
        </w:rPr>
        <w:t>. 2020. 36</w:t>
      </w:r>
      <w:r w:rsidRPr="00025063">
        <w:t>с</w:t>
      </w:r>
      <w:r w:rsidRPr="00025063">
        <w:rPr>
          <w:lang w:val="en-US"/>
        </w:rPr>
        <w:t>.</w:t>
      </w:r>
    </w:p>
    <w:p w14:paraId="533103EC" w14:textId="326418E0" w:rsidR="0017305C" w:rsidRPr="00D27775" w:rsidRDefault="0009727D" w:rsidP="00025063">
      <w:pPr>
        <w:pStyle w:val="a8"/>
        <w:spacing w:before="0" w:beforeAutospacing="0" w:after="0" w:afterAutospacing="0" w:line="360" w:lineRule="auto"/>
        <w:jc w:val="both"/>
        <w:rPr>
          <w:rFonts w:ascii="Lato" w:hAnsi="Lato"/>
        </w:rPr>
      </w:pPr>
      <w:proofErr w:type="spellStart"/>
      <w:r w:rsidRPr="00025063">
        <w:rPr>
          <w:lang w:val="en-US"/>
        </w:rPr>
        <w:t>Borisova</w:t>
      </w:r>
      <w:proofErr w:type="spellEnd"/>
      <w:r w:rsidRPr="00025063">
        <w:rPr>
          <w:lang w:val="en-US"/>
        </w:rPr>
        <w:t xml:space="preserve"> L</w:t>
      </w:r>
      <w:r w:rsidR="0017305C" w:rsidRPr="00025063">
        <w:rPr>
          <w:lang w:val="en-US"/>
        </w:rPr>
        <w:t xml:space="preserve">S. Geochemistry of </w:t>
      </w:r>
      <w:proofErr w:type="spellStart"/>
      <w:r w:rsidR="0017305C" w:rsidRPr="00025063">
        <w:rPr>
          <w:lang w:val="en-US"/>
        </w:rPr>
        <w:t>asphaltenes</w:t>
      </w:r>
      <w:proofErr w:type="spellEnd"/>
      <w:r w:rsidR="0017305C" w:rsidRPr="00025063">
        <w:rPr>
          <w:lang w:val="en-US"/>
        </w:rPr>
        <w:t xml:space="preserve"> and resins of dispersed organic matter of rocks and oils of the Jurassic and Lower Cretaceous of the West Siberian</w:t>
      </w:r>
      <w:r w:rsidR="0017305C" w:rsidRPr="0009727D">
        <w:rPr>
          <w:rFonts w:ascii="Lato" w:hAnsi="Lato"/>
          <w:lang w:val="en-US"/>
        </w:rPr>
        <w:t xml:space="preserve"> basin: </w:t>
      </w:r>
      <w:r>
        <w:rPr>
          <w:rFonts w:ascii="Lato" w:hAnsi="Lato"/>
          <w:lang w:val="en-US"/>
        </w:rPr>
        <w:t xml:space="preserve">Summary of Candidate’s dissertation (Geology). </w:t>
      </w:r>
      <w:r w:rsidRPr="0009727D">
        <w:rPr>
          <w:rFonts w:ascii="Lato" w:hAnsi="Lato"/>
          <w:lang w:val="en-US"/>
        </w:rPr>
        <w:t>Novosibirsk</w:t>
      </w:r>
      <w:r w:rsidRPr="00D27775">
        <w:rPr>
          <w:rFonts w:ascii="Lato" w:hAnsi="Lato"/>
        </w:rPr>
        <w:t>. 2020:36 (</w:t>
      </w:r>
      <w:r w:rsidRPr="0009727D">
        <w:rPr>
          <w:rFonts w:ascii="Lato" w:hAnsi="Lato"/>
          <w:lang w:val="en-US"/>
        </w:rPr>
        <w:t>in</w:t>
      </w:r>
      <w:r w:rsidRPr="00D27775">
        <w:rPr>
          <w:rFonts w:ascii="Lato" w:hAnsi="Lato"/>
        </w:rPr>
        <w:t xml:space="preserve"> </w:t>
      </w:r>
      <w:r w:rsidRPr="0009727D">
        <w:rPr>
          <w:rFonts w:ascii="Lato" w:hAnsi="Lato"/>
          <w:lang w:val="en-US"/>
        </w:rPr>
        <w:t>Russian</w:t>
      </w:r>
      <w:r w:rsidR="0017305C" w:rsidRPr="00D27775">
        <w:rPr>
          <w:rFonts w:ascii="Lato" w:hAnsi="Lato"/>
        </w:rPr>
        <w:t>)</w:t>
      </w:r>
      <w:r w:rsidRPr="00D27775">
        <w:rPr>
          <w:rFonts w:ascii="Lato" w:hAnsi="Lato"/>
        </w:rPr>
        <w:t>.</w:t>
      </w:r>
    </w:p>
    <w:p w14:paraId="5FEDE14F" w14:textId="16B3B528" w:rsidR="0017305C" w:rsidRPr="009D6F1A" w:rsidRDefault="0017305C" w:rsidP="0017305C">
      <w:pPr>
        <w:pStyle w:val="a8"/>
        <w:shd w:val="clear" w:color="auto" w:fill="FFFFFF"/>
        <w:spacing w:before="240" w:beforeAutospacing="0" w:after="225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9D6F1A">
        <w:rPr>
          <w:b/>
          <w:bCs/>
          <w:i/>
          <w:iCs/>
          <w:sz w:val="28"/>
          <w:szCs w:val="28"/>
        </w:rPr>
        <w:t>Ссылки на материалы конференции на русском языке</w:t>
      </w:r>
    </w:p>
    <w:p w14:paraId="43E972B5" w14:textId="27399481" w:rsidR="0017305C" w:rsidRPr="00025063" w:rsidRDefault="0017305C" w:rsidP="000250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 И.</w:t>
      </w:r>
      <w:r w:rsidR="009D6F1A"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Ю., </w:t>
      </w:r>
      <w:proofErr w:type="spellStart"/>
      <w:r w:rsidR="009D6F1A"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Потапчук</w:t>
      </w:r>
      <w:proofErr w:type="spellEnd"/>
      <w:r w:rsidR="009D6F1A"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М.И., Аникин П.А. и др. </w:t>
      </w:r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формирования очагов разрушения в </w:t>
      </w:r>
      <w:proofErr w:type="spellStart"/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удароопасных</w:t>
      </w:r>
      <w:proofErr w:type="spellEnd"/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массивах горных пород месторождений востока России. В кн.: </w:t>
      </w:r>
      <w:proofErr w:type="spellStart"/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Курилко</w:t>
      </w:r>
      <w:proofErr w:type="spellEnd"/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(ред.) </w:t>
      </w:r>
      <w:proofErr w:type="spellStart"/>
      <w:r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Геомеханические</w:t>
      </w:r>
      <w:proofErr w:type="spellEnd"/>
      <w:r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геотехнологические проблемы эффективного освоения месторождений твердых полезных ископаемых северных и северо-восточных регионов России: Труды Второй Всероссийской научно-практической конференции, посвященной памяти члена-корреспондента РАН М.Д. </w:t>
      </w:r>
      <w:proofErr w:type="spellStart"/>
      <w:r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Новопашина</w:t>
      </w:r>
      <w:proofErr w:type="spellEnd"/>
      <w:r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г. Якутск, 17–19 сентября 2013 г</w:t>
      </w:r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>. Якутск: Изд-во Института мерзлотоведения им. П.И. Мельникова СО РАН</w:t>
      </w:r>
      <w:r w:rsidR="009D6F1A"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>; 2014:23-</w:t>
      </w:r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</w:p>
    <w:p w14:paraId="19CA6D1B" w14:textId="77777777" w:rsidR="000E5D62" w:rsidRPr="00025063" w:rsidRDefault="000E5D62" w:rsidP="000250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2EAFAAF" w14:textId="2F1FD82E" w:rsidR="0017305C" w:rsidRPr="00025063" w:rsidRDefault="009D6F1A" w:rsidP="000250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Rasskazov</w:t>
      </w:r>
      <w:proofErr w:type="spellEnd"/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IYu</w:t>
      </w:r>
      <w:proofErr w:type="spellEnd"/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Potapchuk</w:t>
      </w:r>
      <w:proofErr w:type="spellEnd"/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</w:t>
      </w:r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Anikin</w:t>
      </w:r>
      <w:proofErr w:type="spellEnd"/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</w:t>
      </w:r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</w:t>
      </w:r>
      <w:r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="0017305C" w:rsidRPr="00025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305C"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Study of fracture zone formation in rock mass of eastern </w:t>
      </w:r>
      <w:r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Russian deposits. In: </w:t>
      </w:r>
      <w:proofErr w:type="spellStart"/>
      <w:r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Kurilko</w:t>
      </w:r>
      <w:proofErr w:type="spellEnd"/>
      <w:r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</w:t>
      </w:r>
      <w:r w:rsidR="0017305C"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S. (ed.) </w:t>
      </w:r>
      <w:proofErr w:type="spellStart"/>
      <w:r w:rsidR="0017305C"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Geomechanical</w:t>
      </w:r>
      <w:proofErr w:type="spellEnd"/>
      <w:r w:rsidR="0017305C"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and </w:t>
      </w:r>
      <w:proofErr w:type="spellStart"/>
      <w:r w:rsidR="0017305C"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geotechnological</w:t>
      </w:r>
      <w:proofErr w:type="spellEnd"/>
      <w:r w:rsidR="0017305C"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problems of effective development of solid mineral deposits in the northern and northeastern regions of Russia: Proceedings of the Second All-Russian Scientific and Practical Conference dedicated to the memory of Corresponding Member of the Russian Academy of Sciences M.D. </w:t>
      </w:r>
      <w:proofErr w:type="spellStart"/>
      <w:r w:rsidR="0017305C"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Nov</w:t>
      </w:r>
      <w:r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opashina</w:t>
      </w:r>
      <w:proofErr w:type="spellEnd"/>
      <w:r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, Yakutsk, September 17-</w:t>
      </w:r>
      <w:r w:rsidR="0017305C" w:rsidRPr="0002506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19, 2013</w:t>
      </w:r>
      <w:r w:rsidR="0017305C"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Yakutsk: Melnikov Permafrost Institute, Siberian Branch of the Russian Academy of Sciences; 2014</w:t>
      </w:r>
      <w:r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:23-29</w:t>
      </w:r>
      <w:r w:rsidR="0017305C"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(in Russian</w:t>
      </w:r>
      <w:r w:rsidR="0017305C"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025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B9FCD70" w14:textId="4012AF2F" w:rsidR="0017305C" w:rsidRPr="00025063" w:rsidRDefault="0017305C" w:rsidP="00025063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5063">
        <w:rPr>
          <w:rStyle w:val="a7"/>
          <w:i/>
          <w:iCs/>
          <w:sz w:val="28"/>
          <w:szCs w:val="28"/>
        </w:rPr>
        <w:lastRenderedPageBreak/>
        <w:t>При необходимости транслитераци</w:t>
      </w:r>
      <w:r w:rsidRPr="00025063">
        <w:rPr>
          <w:b/>
          <w:bCs/>
          <w:i/>
          <w:iCs/>
          <w:sz w:val="28"/>
          <w:szCs w:val="28"/>
        </w:rPr>
        <w:t>я</w:t>
      </w:r>
      <w:r w:rsidRPr="00025063">
        <w:rPr>
          <w:sz w:val="28"/>
          <w:szCs w:val="28"/>
        </w:rPr>
        <w:t xml:space="preserve"> русскоязычных источников </w:t>
      </w:r>
      <w:r w:rsidR="00792DF2" w:rsidRPr="00025063">
        <w:rPr>
          <w:sz w:val="28"/>
          <w:szCs w:val="28"/>
        </w:rPr>
        <w:t xml:space="preserve">(также ФИО авторов) </w:t>
      </w:r>
      <w:r w:rsidRPr="00025063">
        <w:rPr>
          <w:sz w:val="28"/>
          <w:szCs w:val="28"/>
        </w:rPr>
        <w:t>оформляется в </w:t>
      </w:r>
      <w:hyperlink r:id="rId6" w:history="1">
        <w:r w:rsidRPr="00025063">
          <w:rPr>
            <w:rStyle w:val="a3"/>
            <w:color w:val="auto"/>
            <w:sz w:val="28"/>
            <w:szCs w:val="28"/>
          </w:rPr>
          <w:t xml:space="preserve">Онлайн </w:t>
        </w:r>
        <w:proofErr w:type="spellStart"/>
        <w:r w:rsidRPr="00025063">
          <w:rPr>
            <w:rStyle w:val="a3"/>
            <w:color w:val="auto"/>
            <w:sz w:val="28"/>
            <w:szCs w:val="28"/>
          </w:rPr>
          <w:t>транс</w:t>
        </w:r>
        <w:r w:rsidR="001319FD" w:rsidRPr="00025063">
          <w:rPr>
            <w:rStyle w:val="a3"/>
            <w:color w:val="auto"/>
            <w:sz w:val="28"/>
            <w:szCs w:val="28"/>
          </w:rPr>
          <w:t>лит</w:t>
        </w:r>
        <w:proofErr w:type="spellEnd"/>
        <w:r w:rsidR="001319FD" w:rsidRPr="00025063">
          <w:rPr>
            <w:rStyle w:val="a3"/>
            <w:color w:val="auto"/>
            <w:sz w:val="28"/>
            <w:szCs w:val="28"/>
          </w:rPr>
          <w:t xml:space="preserve"> перевод</w:t>
        </w:r>
        <w:r w:rsidRPr="00025063">
          <w:rPr>
            <w:rStyle w:val="a3"/>
            <w:color w:val="auto"/>
            <w:sz w:val="28"/>
            <w:szCs w:val="28"/>
          </w:rPr>
          <w:t>ч</w:t>
        </w:r>
        <w:r w:rsidR="001319FD" w:rsidRPr="00025063">
          <w:rPr>
            <w:rStyle w:val="a3"/>
            <w:color w:val="auto"/>
            <w:sz w:val="28"/>
            <w:szCs w:val="28"/>
          </w:rPr>
          <w:t>и</w:t>
        </w:r>
        <w:r w:rsidRPr="00025063">
          <w:rPr>
            <w:rStyle w:val="a3"/>
            <w:color w:val="auto"/>
            <w:sz w:val="28"/>
            <w:szCs w:val="28"/>
          </w:rPr>
          <w:t>ке</w:t>
        </w:r>
      </w:hyperlink>
      <w:r w:rsidRPr="00025063">
        <w:rPr>
          <w:rStyle w:val="a3"/>
          <w:color w:val="auto"/>
          <w:sz w:val="28"/>
          <w:szCs w:val="28"/>
        </w:rPr>
        <w:t xml:space="preserve"> по стандарту </w:t>
      </w:r>
      <w:r w:rsidRPr="00025063">
        <w:rPr>
          <w:rStyle w:val="a3"/>
          <w:color w:val="auto"/>
          <w:sz w:val="28"/>
          <w:szCs w:val="28"/>
          <w:lang w:val="en-US"/>
        </w:rPr>
        <w:t>BSI</w:t>
      </w:r>
      <w:r w:rsidRPr="00025063">
        <w:rPr>
          <w:sz w:val="28"/>
          <w:szCs w:val="28"/>
        </w:rPr>
        <w:t>.</w:t>
      </w:r>
    </w:p>
    <w:p w14:paraId="2C990E91" w14:textId="6C6C80B1" w:rsidR="0017305C" w:rsidRPr="00025063" w:rsidRDefault="0017305C" w:rsidP="0002506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5063">
        <w:rPr>
          <w:rStyle w:val="a6"/>
          <w:b/>
          <w:bCs/>
          <w:sz w:val="28"/>
          <w:szCs w:val="28"/>
        </w:rPr>
        <w:t>Ссылки на статьи из иностранных источников</w:t>
      </w:r>
    </w:p>
    <w:p w14:paraId="410FC2C3" w14:textId="1991F08D" w:rsidR="00EB00F0" w:rsidRPr="00025063" w:rsidRDefault="00DD7E5E" w:rsidP="0002506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025063">
        <w:rPr>
          <w:b/>
          <w:bCs/>
          <w:i/>
          <w:iCs/>
          <w:sz w:val="28"/>
          <w:szCs w:val="28"/>
        </w:rPr>
        <w:t>Ссылки на н</w:t>
      </w:r>
      <w:r w:rsidR="00EB00F0" w:rsidRPr="00025063">
        <w:rPr>
          <w:b/>
          <w:bCs/>
          <w:i/>
          <w:iCs/>
          <w:sz w:val="28"/>
          <w:szCs w:val="28"/>
        </w:rPr>
        <w:t>аучные журналы</w:t>
      </w:r>
    </w:p>
    <w:p w14:paraId="06D09218" w14:textId="460C976E" w:rsidR="0017305C" w:rsidRPr="004C7781" w:rsidRDefault="0017305C" w:rsidP="0002506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5063">
        <w:rPr>
          <w:sz w:val="28"/>
          <w:szCs w:val="28"/>
        </w:rPr>
        <w:t>Фамилия И.О., Фамилия И.О. Название статьи. </w:t>
      </w:r>
      <w:r w:rsidRPr="00025063">
        <w:rPr>
          <w:rStyle w:val="a6"/>
          <w:sz w:val="28"/>
          <w:szCs w:val="28"/>
        </w:rPr>
        <w:t>Название журнала</w:t>
      </w:r>
      <w:r w:rsidR="00CF71DA" w:rsidRPr="00025063">
        <w:rPr>
          <w:rStyle w:val="a6"/>
          <w:sz w:val="28"/>
          <w:szCs w:val="28"/>
        </w:rPr>
        <w:t xml:space="preserve"> (курсивом)</w:t>
      </w:r>
      <w:r w:rsidRPr="00025063">
        <w:rPr>
          <w:rStyle w:val="a6"/>
          <w:sz w:val="28"/>
          <w:szCs w:val="28"/>
        </w:rPr>
        <w:t>. </w:t>
      </w:r>
      <w:proofErr w:type="spellStart"/>
      <w:proofErr w:type="gramStart"/>
      <w:r w:rsidRPr="00025063">
        <w:rPr>
          <w:sz w:val="28"/>
          <w:szCs w:val="28"/>
        </w:rPr>
        <w:t>Год;Том</w:t>
      </w:r>
      <w:proofErr w:type="spellEnd"/>
      <w:proofErr w:type="gramEnd"/>
      <w:r w:rsidRPr="00025063">
        <w:rPr>
          <w:sz w:val="28"/>
          <w:szCs w:val="28"/>
        </w:rPr>
        <w:t>(Номер):00-00.</w:t>
      </w:r>
      <w:r w:rsidRPr="004C7781">
        <w:rPr>
          <w:sz w:val="28"/>
          <w:szCs w:val="28"/>
        </w:rPr>
        <w:t xml:space="preserve"> </w:t>
      </w:r>
      <w:r w:rsidR="00025063">
        <w:rPr>
          <w:sz w:val="28"/>
          <w:szCs w:val="28"/>
        </w:rPr>
        <w:t>https://doi.org/...</w:t>
      </w:r>
    </w:p>
    <w:p w14:paraId="0A8145CA" w14:textId="0EC61A95" w:rsidR="0017305C" w:rsidRPr="004C7781" w:rsidRDefault="0017305C" w:rsidP="0002506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7781">
        <w:rPr>
          <w:rStyle w:val="a6"/>
          <w:b/>
          <w:bCs/>
          <w:sz w:val="28"/>
          <w:szCs w:val="28"/>
        </w:rPr>
        <w:t>Ссылки на монографии на иностранном языке</w:t>
      </w:r>
    </w:p>
    <w:p w14:paraId="1C5F0A29" w14:textId="5885664B" w:rsidR="0017305C" w:rsidRPr="004C7781" w:rsidRDefault="0017305C" w:rsidP="0002506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7781">
        <w:rPr>
          <w:sz w:val="28"/>
          <w:szCs w:val="28"/>
        </w:rPr>
        <w:t>Фамилия И.О., Фамилия И.О. </w:t>
      </w:r>
      <w:r w:rsidRPr="004C7781">
        <w:rPr>
          <w:rStyle w:val="a6"/>
          <w:sz w:val="28"/>
          <w:szCs w:val="28"/>
        </w:rPr>
        <w:t>Название книги.</w:t>
      </w:r>
      <w:r w:rsidRPr="004C7781">
        <w:rPr>
          <w:sz w:val="28"/>
          <w:szCs w:val="28"/>
        </w:rPr>
        <w:t xml:space="preserve"> Номер переиздания. Город: Издательство; Год издания. </w:t>
      </w:r>
      <w:r w:rsidRPr="004C7781">
        <w:rPr>
          <w:sz w:val="28"/>
          <w:szCs w:val="28"/>
          <w:lang w:val="en-US"/>
        </w:rPr>
        <w:t>C</w:t>
      </w:r>
      <w:r w:rsidRPr="004C7781">
        <w:rPr>
          <w:sz w:val="28"/>
          <w:szCs w:val="28"/>
        </w:rPr>
        <w:t>.</w:t>
      </w:r>
    </w:p>
    <w:p w14:paraId="20D7A58A" w14:textId="397E57AE" w:rsidR="004A4CE7" w:rsidRPr="004C7781" w:rsidRDefault="004A4CE7" w:rsidP="00025063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4C7781">
        <w:rPr>
          <w:rStyle w:val="a6"/>
          <w:b/>
          <w:bCs/>
          <w:sz w:val="28"/>
          <w:szCs w:val="28"/>
        </w:rPr>
        <w:t xml:space="preserve">Ссылки на ГОСТ и патенты оформляются в переводе </w:t>
      </w:r>
      <w:r w:rsidR="00025063">
        <w:rPr>
          <w:rStyle w:val="a6"/>
          <w:b/>
          <w:bCs/>
          <w:sz w:val="28"/>
          <w:szCs w:val="28"/>
        </w:rPr>
        <w:t>на английский язык, не транслите</w:t>
      </w:r>
      <w:r w:rsidRPr="004C7781">
        <w:rPr>
          <w:rStyle w:val="a6"/>
          <w:b/>
          <w:bCs/>
          <w:sz w:val="28"/>
          <w:szCs w:val="28"/>
        </w:rPr>
        <w:t>рируются.</w:t>
      </w:r>
    </w:p>
    <w:p w14:paraId="0BF67262" w14:textId="77777777" w:rsidR="004A4CE7" w:rsidRPr="004C7781" w:rsidRDefault="004A4CE7" w:rsidP="0002506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4C7781">
        <w:rPr>
          <w:b/>
          <w:bCs/>
          <w:i/>
          <w:iCs/>
          <w:sz w:val="28"/>
          <w:szCs w:val="28"/>
        </w:rPr>
        <w:t>Ссылки на Интернет-источники:</w:t>
      </w:r>
    </w:p>
    <w:p w14:paraId="088EC583" w14:textId="77777777" w:rsidR="004A4CE7" w:rsidRPr="004C7781" w:rsidRDefault="004A4CE7" w:rsidP="0002506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7781">
        <w:rPr>
          <w:sz w:val="28"/>
          <w:szCs w:val="28"/>
        </w:rPr>
        <w:t>Фамилия И.О. Название статьи. </w:t>
      </w:r>
      <w:r w:rsidRPr="004C7781">
        <w:rPr>
          <w:rStyle w:val="a6"/>
          <w:sz w:val="28"/>
          <w:szCs w:val="28"/>
        </w:rPr>
        <w:t>Название журнала (курсивом)</w:t>
      </w:r>
      <w:r w:rsidRPr="004C7781">
        <w:rPr>
          <w:sz w:val="28"/>
          <w:szCs w:val="28"/>
        </w:rPr>
        <w:t xml:space="preserve">. </w:t>
      </w:r>
      <w:proofErr w:type="spellStart"/>
      <w:proofErr w:type="gramStart"/>
      <w:r w:rsidRPr="004C7781">
        <w:rPr>
          <w:sz w:val="28"/>
          <w:szCs w:val="28"/>
        </w:rPr>
        <w:t>Год;Том</w:t>
      </w:r>
      <w:proofErr w:type="spellEnd"/>
      <w:proofErr w:type="gramEnd"/>
      <w:r w:rsidRPr="004C7781">
        <w:rPr>
          <w:sz w:val="28"/>
          <w:szCs w:val="28"/>
        </w:rPr>
        <w:t xml:space="preserve">(Номер):страницы. Режим доступа: </w:t>
      </w:r>
      <w:r w:rsidRPr="004C7781">
        <w:rPr>
          <w:sz w:val="28"/>
          <w:szCs w:val="28"/>
          <w:lang w:val="en-US"/>
        </w:rPr>
        <w:t>https</w:t>
      </w:r>
      <w:r w:rsidRPr="004C7781">
        <w:rPr>
          <w:sz w:val="28"/>
          <w:szCs w:val="28"/>
        </w:rPr>
        <w:t>://... (дата обращения: …)</w:t>
      </w:r>
    </w:p>
    <w:p w14:paraId="683BF6FF" w14:textId="11763753" w:rsidR="004A4CE7" w:rsidRPr="004C7781" w:rsidRDefault="004C7781" w:rsidP="0002506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4C7781">
        <w:rPr>
          <w:sz w:val="28"/>
          <w:szCs w:val="28"/>
          <w:lang w:val="en-US"/>
        </w:rPr>
        <w:t>Familia</w:t>
      </w:r>
      <w:proofErr w:type="spellEnd"/>
      <w:r w:rsidRPr="004C7781">
        <w:rPr>
          <w:sz w:val="28"/>
          <w:szCs w:val="28"/>
          <w:lang w:val="en-US"/>
        </w:rPr>
        <w:t xml:space="preserve"> I</w:t>
      </w:r>
      <w:r w:rsidR="004A4CE7" w:rsidRPr="004C7781">
        <w:rPr>
          <w:sz w:val="28"/>
          <w:szCs w:val="28"/>
          <w:lang w:val="en-US"/>
        </w:rPr>
        <w:t xml:space="preserve">O. Article title. </w:t>
      </w:r>
      <w:r w:rsidR="004A4CE7" w:rsidRPr="004C7781">
        <w:rPr>
          <w:i/>
          <w:iCs/>
          <w:sz w:val="28"/>
          <w:szCs w:val="28"/>
          <w:lang w:val="en-US"/>
        </w:rPr>
        <w:t>Journal title</w:t>
      </w:r>
      <w:r w:rsidR="004A4CE7" w:rsidRPr="004C7781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4A4CE7" w:rsidRPr="004C7781">
        <w:rPr>
          <w:sz w:val="28"/>
          <w:szCs w:val="28"/>
          <w:lang w:val="en-US"/>
        </w:rPr>
        <w:t>Year;Volume</w:t>
      </w:r>
      <w:proofErr w:type="spellEnd"/>
      <w:proofErr w:type="gramEnd"/>
      <w:r w:rsidR="004A4CE7" w:rsidRPr="004C7781">
        <w:rPr>
          <w:sz w:val="28"/>
          <w:szCs w:val="28"/>
          <w:lang w:val="en-US"/>
        </w:rPr>
        <w:t>(Issue):pages. Available</w:t>
      </w:r>
      <w:r w:rsidR="004A4CE7" w:rsidRPr="00D27775">
        <w:rPr>
          <w:sz w:val="28"/>
          <w:szCs w:val="28"/>
          <w:lang w:val="en-US"/>
        </w:rPr>
        <w:t xml:space="preserve"> </w:t>
      </w:r>
      <w:r w:rsidR="004A4CE7" w:rsidRPr="004C7781">
        <w:rPr>
          <w:sz w:val="28"/>
          <w:szCs w:val="28"/>
          <w:lang w:val="en-US"/>
        </w:rPr>
        <w:t>at</w:t>
      </w:r>
      <w:r w:rsidR="004A4CE7" w:rsidRPr="00D27775">
        <w:rPr>
          <w:sz w:val="28"/>
          <w:szCs w:val="28"/>
          <w:lang w:val="en-US"/>
        </w:rPr>
        <w:t xml:space="preserve">: </w:t>
      </w:r>
      <w:r w:rsidR="004A4CE7" w:rsidRPr="004C7781">
        <w:rPr>
          <w:sz w:val="28"/>
          <w:szCs w:val="28"/>
          <w:lang w:val="en-US"/>
        </w:rPr>
        <w:t>https</w:t>
      </w:r>
      <w:r w:rsidR="004A4CE7" w:rsidRPr="00D27775">
        <w:rPr>
          <w:sz w:val="28"/>
          <w:szCs w:val="28"/>
          <w:lang w:val="en-US"/>
        </w:rPr>
        <w:t xml:space="preserve">://... </w:t>
      </w:r>
      <w:r w:rsidR="004A4CE7" w:rsidRPr="004C7781">
        <w:rPr>
          <w:sz w:val="28"/>
          <w:szCs w:val="28"/>
        </w:rPr>
        <w:t>(</w:t>
      </w:r>
      <w:r w:rsidR="004A4CE7" w:rsidRPr="004C7781">
        <w:rPr>
          <w:sz w:val="28"/>
          <w:szCs w:val="28"/>
          <w:lang w:val="en-US"/>
        </w:rPr>
        <w:t>accessed</w:t>
      </w:r>
      <w:r w:rsidR="004A4CE7" w:rsidRPr="004C7781">
        <w:rPr>
          <w:sz w:val="28"/>
          <w:szCs w:val="28"/>
        </w:rPr>
        <w:t>: …)</w:t>
      </w:r>
    </w:p>
    <w:p w14:paraId="2538080A" w14:textId="03B3C710" w:rsidR="007A0913" w:rsidRDefault="007A0913" w:rsidP="0002506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434343"/>
          <w:sz w:val="28"/>
          <w:szCs w:val="28"/>
        </w:rPr>
      </w:pPr>
      <w:r w:rsidRPr="007A0913">
        <w:rPr>
          <w:b/>
          <w:bCs/>
          <w:i/>
          <w:iCs/>
          <w:color w:val="434343"/>
          <w:sz w:val="28"/>
          <w:szCs w:val="28"/>
        </w:rPr>
        <w:t>Оформление таблиц</w:t>
      </w:r>
    </w:p>
    <w:p w14:paraId="16C513C9" w14:textId="2B837917" w:rsidR="009E682E" w:rsidRDefault="00BD1C66" w:rsidP="009E68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Таблицы должны иметь сквозную нумерацию. </w:t>
      </w:r>
      <w:r w:rsidR="00B652C3" w:rsidRPr="00B652C3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FE270B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B652C3" w:rsidRPr="00B652C3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EC33BC" w:rsidRPr="00B652C3">
        <w:rPr>
          <w:rFonts w:ascii="Times New Roman" w:hAnsi="Times New Roman" w:cs="Times New Roman"/>
          <w:sz w:val="28"/>
          <w:szCs w:val="28"/>
        </w:rPr>
        <w:t>на странице по правому краю</w:t>
      </w:r>
      <w:r w:rsidR="00762D5E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="00B652C3" w:rsidRPr="00B652C3">
        <w:rPr>
          <w:rFonts w:ascii="Times New Roman" w:hAnsi="Times New Roman" w:cs="Times New Roman"/>
          <w:sz w:val="28"/>
          <w:szCs w:val="28"/>
        </w:rPr>
        <w:t>. Заголовок размещается на следующей строке, положение текста на странице по центру</w:t>
      </w:r>
      <w:r w:rsidR="004E15FF">
        <w:rPr>
          <w:rFonts w:ascii="Times New Roman" w:hAnsi="Times New Roman" w:cs="Times New Roman"/>
          <w:sz w:val="28"/>
          <w:szCs w:val="28"/>
        </w:rPr>
        <w:t>, шрифт полужирный</w:t>
      </w:r>
      <w:r w:rsidR="00B652C3" w:rsidRPr="00B652C3">
        <w:rPr>
          <w:rFonts w:ascii="Times New Roman" w:hAnsi="Times New Roman" w:cs="Times New Roman"/>
          <w:sz w:val="28"/>
          <w:szCs w:val="28"/>
        </w:rPr>
        <w:t>.</w:t>
      </w:r>
      <w:r w:rsidR="009E682E">
        <w:rPr>
          <w:rFonts w:ascii="Times New Roman" w:hAnsi="Times New Roman" w:cs="Times New Roman"/>
          <w:sz w:val="28"/>
          <w:szCs w:val="28"/>
        </w:rPr>
        <w:t xml:space="preserve"> </w:t>
      </w:r>
      <w:r w:rsidR="00052C11">
        <w:rPr>
          <w:rFonts w:ascii="Times New Roman" w:hAnsi="Times New Roman" w:cs="Times New Roman"/>
          <w:sz w:val="28"/>
          <w:szCs w:val="28"/>
        </w:rPr>
        <w:t>Таблица и ее название переводятся на английский язык.</w:t>
      </w:r>
      <w:r w:rsidR="009E682E">
        <w:rPr>
          <w:rFonts w:ascii="Times New Roman" w:hAnsi="Times New Roman" w:cs="Times New Roman"/>
          <w:sz w:val="28"/>
          <w:szCs w:val="28"/>
        </w:rPr>
        <w:t xml:space="preserve"> Таблицы желательно не разрывать на несколько страниц.</w:t>
      </w:r>
      <w:r w:rsidR="00F41E7C">
        <w:rPr>
          <w:rFonts w:ascii="Times New Roman" w:hAnsi="Times New Roman" w:cs="Times New Roman"/>
          <w:sz w:val="28"/>
          <w:szCs w:val="28"/>
        </w:rPr>
        <w:t xml:space="preserve"> </w:t>
      </w:r>
      <w:r w:rsidR="00F41E7C" w:rsidRPr="00C2047C">
        <w:rPr>
          <w:rFonts w:ascii="Times New Roman" w:hAnsi="Times New Roman" w:cs="Times New Roman"/>
          <w:sz w:val="28"/>
          <w:szCs w:val="28"/>
        </w:rPr>
        <w:t>Ссылки на таблицы в тексте обязательны.</w:t>
      </w:r>
    </w:p>
    <w:p w14:paraId="35DC4812" w14:textId="77777777" w:rsidR="00D64115" w:rsidRPr="00D64115" w:rsidRDefault="00D64115" w:rsidP="00D64115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64115">
        <w:rPr>
          <w:rFonts w:ascii="Times New Roman" w:hAnsi="Times New Roman" w:cs="Times New Roman"/>
          <w:bCs/>
          <w:color w:val="000000"/>
          <w:sz w:val="24"/>
          <w:szCs w:val="24"/>
        </w:rPr>
        <w:t>Таблица 1</w:t>
      </w:r>
    </w:p>
    <w:p w14:paraId="5EC5AB76" w14:textId="60E2FCE6" w:rsidR="00D64115" w:rsidRPr="00D64115" w:rsidRDefault="00D64115" w:rsidP="00D6411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4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анализа стандарта </w:t>
      </w:r>
      <w:proofErr w:type="spellStart"/>
      <w:r w:rsidRPr="00D64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Virginia</w:t>
      </w:r>
      <w:proofErr w:type="spellEnd"/>
      <w:r w:rsidRPr="00D64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4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Tobacco</w:t>
      </w:r>
      <w:proofErr w:type="spellEnd"/>
      <w:r w:rsidRPr="00D64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4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Leaves</w:t>
      </w:r>
      <w:proofErr w:type="spellEnd"/>
      <w:r w:rsidRPr="00D64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04FAE4C" w14:textId="77777777" w:rsidR="00D64115" w:rsidRPr="00D64115" w:rsidRDefault="00D64115" w:rsidP="00D64115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D6411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Table 1</w:t>
      </w:r>
    </w:p>
    <w:p w14:paraId="6BDE910B" w14:textId="51165160" w:rsidR="00D64115" w:rsidRPr="00D64115" w:rsidRDefault="00D64115" w:rsidP="00D6411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6411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Results of analyzing the Virginia Tobacco Leaves standard </w:t>
      </w:r>
    </w:p>
    <w:tbl>
      <w:tblPr>
        <w:tblStyle w:val="TableNormal"/>
        <w:tblW w:w="0" w:type="auto"/>
        <w:tblInd w:w="14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531"/>
        <w:gridCol w:w="859"/>
        <w:gridCol w:w="1185"/>
        <w:gridCol w:w="1089"/>
        <w:gridCol w:w="1451"/>
        <w:gridCol w:w="839"/>
        <w:gridCol w:w="1185"/>
      </w:tblGrid>
      <w:tr w:rsidR="00D64115" w:rsidRPr="00D64115" w14:paraId="32FA50D8" w14:textId="77777777" w:rsidTr="00D64115">
        <w:trPr>
          <w:trHeight w:val="391"/>
        </w:trPr>
        <w:tc>
          <w:tcPr>
            <w:tcW w:w="1051" w:type="dxa"/>
          </w:tcPr>
          <w:p w14:paraId="55AD6141" w14:textId="77777777" w:rsidR="00D64115" w:rsidRPr="00D64115" w:rsidRDefault="00D64115" w:rsidP="00D64115">
            <w:pPr>
              <w:pStyle w:val="TableParagraph"/>
              <w:spacing w:before="101"/>
              <w:ind w:left="9" w:right="5"/>
              <w:rPr>
                <w:sz w:val="24"/>
                <w:szCs w:val="24"/>
              </w:rPr>
            </w:pPr>
            <w:proofErr w:type="spellStart"/>
            <w:r w:rsidRPr="00D64115">
              <w:rPr>
                <w:color w:val="231F20"/>
                <w:spacing w:val="-2"/>
                <w:sz w:val="24"/>
                <w:szCs w:val="24"/>
              </w:rPr>
              <w:t>Элемент</w:t>
            </w:r>
            <w:proofErr w:type="spellEnd"/>
          </w:p>
        </w:tc>
        <w:tc>
          <w:tcPr>
            <w:tcW w:w="1531" w:type="dxa"/>
          </w:tcPr>
          <w:p w14:paraId="7778D3B3" w14:textId="77777777" w:rsidR="00D64115" w:rsidRPr="00D64115" w:rsidRDefault="00D64115" w:rsidP="00D64115">
            <w:pPr>
              <w:pStyle w:val="TableParagraph"/>
              <w:spacing w:before="101"/>
              <w:ind w:left="8" w:right="5"/>
              <w:rPr>
                <w:sz w:val="24"/>
                <w:szCs w:val="24"/>
              </w:rPr>
            </w:pPr>
            <w:proofErr w:type="spellStart"/>
            <w:r w:rsidRPr="00D64115">
              <w:rPr>
                <w:color w:val="231F20"/>
                <w:spacing w:val="-2"/>
                <w:sz w:val="24"/>
                <w:szCs w:val="24"/>
              </w:rPr>
              <w:t>Концентрация</w:t>
            </w:r>
            <w:proofErr w:type="spellEnd"/>
          </w:p>
        </w:tc>
        <w:tc>
          <w:tcPr>
            <w:tcW w:w="859" w:type="dxa"/>
          </w:tcPr>
          <w:p w14:paraId="715E791A" w14:textId="77777777" w:rsidR="00D64115" w:rsidRPr="00D64115" w:rsidRDefault="00D64115" w:rsidP="00D64115">
            <w:pPr>
              <w:pStyle w:val="TableParagraph"/>
              <w:spacing w:before="101"/>
              <w:ind w:left="2" w:right="2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5"/>
                <w:sz w:val="24"/>
                <w:szCs w:val="24"/>
              </w:rPr>
              <w:t>SD</w:t>
            </w:r>
          </w:p>
        </w:tc>
        <w:tc>
          <w:tcPr>
            <w:tcW w:w="1185" w:type="dxa"/>
          </w:tcPr>
          <w:p w14:paraId="5058DD0B" w14:textId="77777777" w:rsidR="00D64115" w:rsidRPr="00D64115" w:rsidRDefault="00D64115" w:rsidP="00D64115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proofErr w:type="spellStart"/>
            <w:r w:rsidRPr="00D64115">
              <w:rPr>
                <w:color w:val="231F20"/>
                <w:spacing w:val="-2"/>
                <w:sz w:val="24"/>
                <w:szCs w:val="24"/>
              </w:rPr>
              <w:t>Паспортные</w:t>
            </w:r>
            <w:proofErr w:type="spellEnd"/>
            <w:r w:rsidRPr="00D64115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4115">
              <w:rPr>
                <w:color w:val="231F20"/>
                <w:spacing w:val="-2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089" w:type="dxa"/>
          </w:tcPr>
          <w:p w14:paraId="7C24DFE9" w14:textId="77777777" w:rsidR="00D64115" w:rsidRPr="00D64115" w:rsidRDefault="00D64115" w:rsidP="00D64115">
            <w:pPr>
              <w:pStyle w:val="TableParagraph"/>
              <w:spacing w:before="101"/>
              <w:ind w:left="3" w:right="3"/>
              <w:rPr>
                <w:sz w:val="24"/>
                <w:szCs w:val="24"/>
              </w:rPr>
            </w:pPr>
            <w:proofErr w:type="spellStart"/>
            <w:r w:rsidRPr="00D64115">
              <w:rPr>
                <w:color w:val="231F20"/>
                <w:spacing w:val="-2"/>
                <w:sz w:val="24"/>
                <w:szCs w:val="24"/>
              </w:rPr>
              <w:t>Элемент</w:t>
            </w:r>
            <w:proofErr w:type="spellEnd"/>
          </w:p>
        </w:tc>
        <w:tc>
          <w:tcPr>
            <w:tcW w:w="1451" w:type="dxa"/>
          </w:tcPr>
          <w:p w14:paraId="2DAEE395" w14:textId="77777777" w:rsidR="00D64115" w:rsidRPr="00D64115" w:rsidRDefault="00D64115" w:rsidP="00D64115">
            <w:pPr>
              <w:pStyle w:val="TableParagraph"/>
              <w:spacing w:before="101"/>
              <w:ind w:left="2" w:right="2"/>
              <w:rPr>
                <w:sz w:val="24"/>
                <w:szCs w:val="24"/>
              </w:rPr>
            </w:pPr>
            <w:proofErr w:type="spellStart"/>
            <w:r w:rsidRPr="00D64115">
              <w:rPr>
                <w:color w:val="231F20"/>
                <w:spacing w:val="-2"/>
                <w:sz w:val="24"/>
                <w:szCs w:val="24"/>
              </w:rPr>
              <w:t>Концентрация</w:t>
            </w:r>
            <w:proofErr w:type="spellEnd"/>
          </w:p>
        </w:tc>
        <w:tc>
          <w:tcPr>
            <w:tcW w:w="839" w:type="dxa"/>
          </w:tcPr>
          <w:p w14:paraId="295DA160" w14:textId="77777777" w:rsidR="00D64115" w:rsidRPr="00D64115" w:rsidRDefault="00D64115" w:rsidP="00D64115">
            <w:pPr>
              <w:pStyle w:val="TableParagraph"/>
              <w:spacing w:before="101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5"/>
                <w:sz w:val="24"/>
                <w:szCs w:val="24"/>
              </w:rPr>
              <w:t>SD</w:t>
            </w:r>
          </w:p>
        </w:tc>
        <w:tc>
          <w:tcPr>
            <w:tcW w:w="1185" w:type="dxa"/>
          </w:tcPr>
          <w:p w14:paraId="080495FA" w14:textId="77777777" w:rsidR="00D64115" w:rsidRPr="00D64115" w:rsidRDefault="00D64115" w:rsidP="00D64115">
            <w:pPr>
              <w:pStyle w:val="TableParagraph"/>
              <w:spacing w:line="200" w:lineRule="exact"/>
              <w:ind w:left="69" w:hanging="45"/>
              <w:rPr>
                <w:sz w:val="24"/>
                <w:szCs w:val="24"/>
              </w:rPr>
            </w:pPr>
            <w:proofErr w:type="spellStart"/>
            <w:r w:rsidRPr="00D64115">
              <w:rPr>
                <w:color w:val="231F20"/>
                <w:spacing w:val="-2"/>
                <w:sz w:val="24"/>
                <w:szCs w:val="24"/>
              </w:rPr>
              <w:t>Паспортные</w:t>
            </w:r>
            <w:proofErr w:type="spellEnd"/>
            <w:r w:rsidRPr="00D64115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4115">
              <w:rPr>
                <w:color w:val="231F20"/>
                <w:spacing w:val="-2"/>
                <w:sz w:val="24"/>
                <w:szCs w:val="24"/>
              </w:rPr>
              <w:t>данные</w:t>
            </w:r>
            <w:proofErr w:type="spellEnd"/>
          </w:p>
        </w:tc>
      </w:tr>
      <w:tr w:rsidR="00D64115" w:rsidRPr="00D64115" w14:paraId="34782B56" w14:textId="77777777" w:rsidTr="00D64115">
        <w:trPr>
          <w:trHeight w:val="208"/>
        </w:trPr>
        <w:tc>
          <w:tcPr>
            <w:tcW w:w="1051" w:type="dxa"/>
          </w:tcPr>
          <w:p w14:paraId="47FC2AB6" w14:textId="77777777" w:rsidR="00D64115" w:rsidRPr="00D64115" w:rsidRDefault="00D64115" w:rsidP="0044542B">
            <w:pPr>
              <w:pStyle w:val="TableParagraph"/>
              <w:spacing w:before="5" w:line="197" w:lineRule="exact"/>
              <w:ind w:left="9" w:right="1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5"/>
                <w:sz w:val="24"/>
                <w:szCs w:val="24"/>
              </w:rPr>
              <w:t>Al</w:t>
            </w:r>
          </w:p>
        </w:tc>
        <w:tc>
          <w:tcPr>
            <w:tcW w:w="1531" w:type="dxa"/>
          </w:tcPr>
          <w:p w14:paraId="2FFF6375" w14:textId="77777777" w:rsidR="00D64115" w:rsidRPr="00D64115" w:rsidRDefault="00D64115" w:rsidP="0044542B">
            <w:pPr>
              <w:pStyle w:val="TableParagraph"/>
              <w:spacing w:before="5" w:line="197" w:lineRule="exact"/>
              <w:ind w:left="8" w:right="5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213,6</w:t>
            </w:r>
          </w:p>
        </w:tc>
        <w:tc>
          <w:tcPr>
            <w:tcW w:w="859" w:type="dxa"/>
          </w:tcPr>
          <w:p w14:paraId="73974316" w14:textId="77777777" w:rsidR="00D64115" w:rsidRPr="00D64115" w:rsidRDefault="00D64115" w:rsidP="0044542B">
            <w:pPr>
              <w:pStyle w:val="TableParagraph"/>
              <w:spacing w:before="5" w:line="197" w:lineRule="exact"/>
              <w:ind w:left="2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1,634</w:t>
            </w:r>
          </w:p>
        </w:tc>
        <w:tc>
          <w:tcPr>
            <w:tcW w:w="1185" w:type="dxa"/>
          </w:tcPr>
          <w:p w14:paraId="0CF59D0E" w14:textId="77777777" w:rsidR="00D64115" w:rsidRPr="00D64115" w:rsidRDefault="00D64115" w:rsidP="0044542B">
            <w:pPr>
              <w:pStyle w:val="TableParagraph"/>
              <w:spacing w:before="5" w:line="197" w:lineRule="exact"/>
              <w:ind w:left="7" w:right="9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5"/>
                <w:sz w:val="24"/>
                <w:szCs w:val="24"/>
              </w:rPr>
              <w:t>252</w:t>
            </w:r>
          </w:p>
        </w:tc>
        <w:tc>
          <w:tcPr>
            <w:tcW w:w="1089" w:type="dxa"/>
          </w:tcPr>
          <w:p w14:paraId="4596D184" w14:textId="77777777" w:rsidR="00D64115" w:rsidRPr="00D64115" w:rsidRDefault="00D64115" w:rsidP="0044542B">
            <w:pPr>
              <w:pStyle w:val="TableParagraph"/>
              <w:spacing w:before="5" w:line="197" w:lineRule="exact"/>
              <w:ind w:left="3" w:right="3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5"/>
                <w:sz w:val="24"/>
                <w:szCs w:val="24"/>
              </w:rPr>
              <w:t>Ni</w:t>
            </w:r>
          </w:p>
        </w:tc>
        <w:tc>
          <w:tcPr>
            <w:tcW w:w="1451" w:type="dxa"/>
          </w:tcPr>
          <w:p w14:paraId="45F08DF8" w14:textId="77777777" w:rsidR="00D64115" w:rsidRPr="00D64115" w:rsidRDefault="00D64115" w:rsidP="0044542B">
            <w:pPr>
              <w:pStyle w:val="TableParagraph"/>
              <w:spacing w:before="5" w:line="197" w:lineRule="exact"/>
              <w:ind w:left="2" w:right="2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1,227</w:t>
            </w:r>
          </w:p>
        </w:tc>
        <w:tc>
          <w:tcPr>
            <w:tcW w:w="839" w:type="dxa"/>
          </w:tcPr>
          <w:p w14:paraId="388334D7" w14:textId="77777777" w:rsidR="00D64115" w:rsidRPr="00D64115" w:rsidRDefault="00D64115" w:rsidP="0044542B">
            <w:pPr>
              <w:pStyle w:val="TableParagraph"/>
              <w:spacing w:before="5" w:line="197" w:lineRule="exact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0,0167</w:t>
            </w:r>
          </w:p>
        </w:tc>
        <w:tc>
          <w:tcPr>
            <w:tcW w:w="1185" w:type="dxa"/>
          </w:tcPr>
          <w:p w14:paraId="1C8EFC77" w14:textId="77777777" w:rsidR="00D64115" w:rsidRPr="00D64115" w:rsidRDefault="00D64115" w:rsidP="0044542B">
            <w:pPr>
              <w:pStyle w:val="TableParagraph"/>
              <w:spacing w:before="5" w:line="197" w:lineRule="exact"/>
              <w:ind w:left="8" w:right="9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4"/>
                <w:sz w:val="24"/>
                <w:szCs w:val="24"/>
              </w:rPr>
              <w:t>1,49</w:t>
            </w:r>
          </w:p>
        </w:tc>
      </w:tr>
      <w:tr w:rsidR="00D64115" w:rsidRPr="00D64115" w14:paraId="0338EB57" w14:textId="77777777" w:rsidTr="00D64115">
        <w:trPr>
          <w:trHeight w:val="264"/>
        </w:trPr>
        <w:tc>
          <w:tcPr>
            <w:tcW w:w="1051" w:type="dxa"/>
          </w:tcPr>
          <w:p w14:paraId="01234E60" w14:textId="77777777" w:rsidR="00D64115" w:rsidRPr="00D64115" w:rsidRDefault="00D64115" w:rsidP="0044542B">
            <w:pPr>
              <w:pStyle w:val="TableParagraph"/>
              <w:spacing w:before="34"/>
              <w:ind w:left="9" w:right="5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5"/>
                <w:sz w:val="24"/>
                <w:szCs w:val="24"/>
              </w:rPr>
              <w:t>Ba</w:t>
            </w:r>
          </w:p>
        </w:tc>
        <w:tc>
          <w:tcPr>
            <w:tcW w:w="1531" w:type="dxa"/>
          </w:tcPr>
          <w:p w14:paraId="42825AF8" w14:textId="77777777" w:rsidR="00D64115" w:rsidRPr="00D64115" w:rsidRDefault="00D64115" w:rsidP="0044542B">
            <w:pPr>
              <w:pStyle w:val="TableParagraph"/>
              <w:spacing w:before="34"/>
              <w:ind w:left="8" w:right="5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41,66</w:t>
            </w:r>
          </w:p>
        </w:tc>
        <w:tc>
          <w:tcPr>
            <w:tcW w:w="859" w:type="dxa"/>
          </w:tcPr>
          <w:p w14:paraId="1DE8A860" w14:textId="77777777" w:rsidR="00D64115" w:rsidRPr="00D64115" w:rsidRDefault="00D64115" w:rsidP="0044542B">
            <w:pPr>
              <w:pStyle w:val="TableParagraph"/>
              <w:spacing w:before="34"/>
              <w:ind w:left="2" w:right="1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0,2112</w:t>
            </w:r>
          </w:p>
        </w:tc>
        <w:tc>
          <w:tcPr>
            <w:tcW w:w="1185" w:type="dxa"/>
          </w:tcPr>
          <w:p w14:paraId="0190265F" w14:textId="77777777" w:rsidR="00D64115" w:rsidRPr="00D64115" w:rsidRDefault="00D64115" w:rsidP="0044542B">
            <w:pPr>
              <w:pStyle w:val="TableParagraph"/>
              <w:spacing w:before="34"/>
              <w:ind w:left="9" w:right="9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4"/>
                <w:sz w:val="24"/>
                <w:szCs w:val="24"/>
              </w:rPr>
              <w:t>41,6</w:t>
            </w:r>
          </w:p>
        </w:tc>
        <w:tc>
          <w:tcPr>
            <w:tcW w:w="1089" w:type="dxa"/>
          </w:tcPr>
          <w:p w14:paraId="121CC688" w14:textId="77777777" w:rsidR="00D64115" w:rsidRPr="00D64115" w:rsidRDefault="00D64115" w:rsidP="0044542B">
            <w:pPr>
              <w:pStyle w:val="TableParagraph"/>
              <w:spacing w:before="34"/>
              <w:ind w:left="3" w:right="3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10"/>
                <w:sz w:val="24"/>
                <w:szCs w:val="24"/>
              </w:rPr>
              <w:t>P</w:t>
            </w:r>
          </w:p>
        </w:tc>
        <w:tc>
          <w:tcPr>
            <w:tcW w:w="1451" w:type="dxa"/>
          </w:tcPr>
          <w:p w14:paraId="74F915D6" w14:textId="77777777" w:rsidR="00D64115" w:rsidRPr="00D64115" w:rsidRDefault="00D64115" w:rsidP="0044542B">
            <w:pPr>
              <w:pStyle w:val="TableParagraph"/>
              <w:spacing w:before="34"/>
              <w:ind w:left="2" w:right="2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4"/>
                <w:sz w:val="24"/>
                <w:szCs w:val="24"/>
              </w:rPr>
              <w:t>2898</w:t>
            </w:r>
          </w:p>
        </w:tc>
        <w:tc>
          <w:tcPr>
            <w:tcW w:w="839" w:type="dxa"/>
          </w:tcPr>
          <w:p w14:paraId="12C7B48F" w14:textId="77777777" w:rsidR="00D64115" w:rsidRPr="00D64115" w:rsidRDefault="00D64115" w:rsidP="0044542B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21,46</w:t>
            </w:r>
          </w:p>
        </w:tc>
        <w:tc>
          <w:tcPr>
            <w:tcW w:w="1185" w:type="dxa"/>
          </w:tcPr>
          <w:p w14:paraId="12668CEC" w14:textId="77777777" w:rsidR="00D64115" w:rsidRPr="00D64115" w:rsidRDefault="00D64115" w:rsidP="0044542B">
            <w:pPr>
              <w:pStyle w:val="TableParagraph"/>
              <w:spacing w:before="34"/>
              <w:ind w:left="9" w:right="9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4"/>
                <w:sz w:val="24"/>
                <w:szCs w:val="24"/>
              </w:rPr>
              <w:t>2420</w:t>
            </w:r>
          </w:p>
        </w:tc>
      </w:tr>
      <w:tr w:rsidR="00D64115" w:rsidRPr="00D64115" w14:paraId="47056F51" w14:textId="77777777" w:rsidTr="00D64115">
        <w:trPr>
          <w:trHeight w:val="264"/>
        </w:trPr>
        <w:tc>
          <w:tcPr>
            <w:tcW w:w="1051" w:type="dxa"/>
          </w:tcPr>
          <w:p w14:paraId="39A92586" w14:textId="77777777" w:rsidR="00D64115" w:rsidRPr="00D64115" w:rsidRDefault="00D64115" w:rsidP="0044542B">
            <w:pPr>
              <w:pStyle w:val="TableParagraph"/>
              <w:spacing w:before="34"/>
              <w:ind w:left="9" w:right="3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5"/>
                <w:sz w:val="24"/>
                <w:szCs w:val="24"/>
              </w:rPr>
              <w:lastRenderedPageBreak/>
              <w:t>Cd</w:t>
            </w:r>
          </w:p>
        </w:tc>
        <w:tc>
          <w:tcPr>
            <w:tcW w:w="1531" w:type="dxa"/>
          </w:tcPr>
          <w:p w14:paraId="29115302" w14:textId="77777777" w:rsidR="00D64115" w:rsidRPr="00D64115" w:rsidRDefault="00D64115" w:rsidP="0044542B">
            <w:pPr>
              <w:pStyle w:val="TableParagraph"/>
              <w:spacing w:before="34"/>
              <w:ind w:left="3" w:right="8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4"/>
                <w:sz w:val="24"/>
                <w:szCs w:val="24"/>
              </w:rPr>
              <w:t>2,41</w:t>
            </w:r>
          </w:p>
        </w:tc>
        <w:tc>
          <w:tcPr>
            <w:tcW w:w="859" w:type="dxa"/>
          </w:tcPr>
          <w:p w14:paraId="18AA4F97" w14:textId="77777777" w:rsidR="00D64115" w:rsidRPr="00D64115" w:rsidRDefault="00D64115" w:rsidP="0044542B">
            <w:pPr>
              <w:pStyle w:val="TableParagraph"/>
              <w:spacing w:before="34"/>
              <w:ind w:left="2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0,0169</w:t>
            </w:r>
          </w:p>
        </w:tc>
        <w:tc>
          <w:tcPr>
            <w:tcW w:w="1185" w:type="dxa"/>
          </w:tcPr>
          <w:p w14:paraId="58BC21DB" w14:textId="77777777" w:rsidR="00D64115" w:rsidRPr="00D64115" w:rsidRDefault="00D64115" w:rsidP="0044542B">
            <w:pPr>
              <w:pStyle w:val="TableParagraph"/>
              <w:spacing w:before="34"/>
              <w:ind w:left="9" w:right="9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4"/>
                <w:sz w:val="24"/>
                <w:szCs w:val="24"/>
              </w:rPr>
              <w:t>2,23</w:t>
            </w:r>
          </w:p>
        </w:tc>
        <w:tc>
          <w:tcPr>
            <w:tcW w:w="1089" w:type="dxa"/>
          </w:tcPr>
          <w:p w14:paraId="446BABC5" w14:textId="77777777" w:rsidR="00D64115" w:rsidRPr="00D64115" w:rsidRDefault="00D64115" w:rsidP="0044542B">
            <w:pPr>
              <w:pStyle w:val="TableParagraph"/>
              <w:spacing w:before="34"/>
              <w:ind w:left="3" w:right="3"/>
              <w:rPr>
                <w:sz w:val="24"/>
                <w:szCs w:val="24"/>
              </w:rPr>
            </w:pPr>
            <w:proofErr w:type="spellStart"/>
            <w:r w:rsidRPr="00D64115">
              <w:rPr>
                <w:color w:val="231F20"/>
                <w:spacing w:val="-5"/>
                <w:sz w:val="24"/>
                <w:szCs w:val="24"/>
              </w:rPr>
              <w:t>Pb</w:t>
            </w:r>
            <w:proofErr w:type="spellEnd"/>
          </w:p>
        </w:tc>
        <w:tc>
          <w:tcPr>
            <w:tcW w:w="1451" w:type="dxa"/>
          </w:tcPr>
          <w:p w14:paraId="71A97CE7" w14:textId="77777777" w:rsidR="00D64115" w:rsidRPr="00D64115" w:rsidRDefault="00D64115" w:rsidP="0044542B">
            <w:pPr>
              <w:pStyle w:val="TableParagraph"/>
              <w:spacing w:before="34"/>
              <w:ind w:left="2" w:right="2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0,7433</w:t>
            </w:r>
          </w:p>
        </w:tc>
        <w:tc>
          <w:tcPr>
            <w:tcW w:w="839" w:type="dxa"/>
          </w:tcPr>
          <w:p w14:paraId="0E29B00B" w14:textId="77777777" w:rsidR="00D64115" w:rsidRPr="00D64115" w:rsidRDefault="00D64115" w:rsidP="0044542B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0,0366</w:t>
            </w:r>
          </w:p>
        </w:tc>
        <w:tc>
          <w:tcPr>
            <w:tcW w:w="1185" w:type="dxa"/>
          </w:tcPr>
          <w:p w14:paraId="70534EDD" w14:textId="77777777" w:rsidR="00D64115" w:rsidRPr="00D64115" w:rsidRDefault="00D64115" w:rsidP="0044542B">
            <w:pPr>
              <w:pStyle w:val="TableParagraph"/>
              <w:spacing w:before="34"/>
              <w:ind w:left="9" w:right="9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0,972</w:t>
            </w:r>
          </w:p>
        </w:tc>
      </w:tr>
      <w:tr w:rsidR="00D64115" w:rsidRPr="00D64115" w14:paraId="538D1C81" w14:textId="77777777" w:rsidTr="00D64115">
        <w:trPr>
          <w:trHeight w:val="264"/>
        </w:trPr>
        <w:tc>
          <w:tcPr>
            <w:tcW w:w="1051" w:type="dxa"/>
          </w:tcPr>
          <w:p w14:paraId="368C5A28" w14:textId="77777777" w:rsidR="00D64115" w:rsidRPr="00D64115" w:rsidRDefault="00D64115" w:rsidP="0044542B">
            <w:pPr>
              <w:pStyle w:val="TableParagraph"/>
              <w:spacing w:before="34"/>
              <w:ind w:left="9" w:right="3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5"/>
                <w:sz w:val="24"/>
                <w:szCs w:val="24"/>
              </w:rPr>
              <w:t>Co</w:t>
            </w:r>
          </w:p>
        </w:tc>
        <w:tc>
          <w:tcPr>
            <w:tcW w:w="1531" w:type="dxa"/>
          </w:tcPr>
          <w:p w14:paraId="416B814E" w14:textId="77777777" w:rsidR="00D64115" w:rsidRPr="00D64115" w:rsidRDefault="00D64115" w:rsidP="0044542B">
            <w:pPr>
              <w:pStyle w:val="TableParagraph"/>
              <w:spacing w:before="34"/>
              <w:ind w:left="8" w:right="5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0,1502</w:t>
            </w:r>
          </w:p>
        </w:tc>
        <w:tc>
          <w:tcPr>
            <w:tcW w:w="859" w:type="dxa"/>
          </w:tcPr>
          <w:p w14:paraId="544C5FD5" w14:textId="77777777" w:rsidR="00D64115" w:rsidRPr="00D64115" w:rsidRDefault="00D64115" w:rsidP="0044542B">
            <w:pPr>
              <w:pStyle w:val="TableParagraph"/>
              <w:spacing w:before="34"/>
              <w:ind w:left="2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0,0147</w:t>
            </w:r>
          </w:p>
        </w:tc>
        <w:tc>
          <w:tcPr>
            <w:tcW w:w="1185" w:type="dxa"/>
          </w:tcPr>
          <w:p w14:paraId="110547B2" w14:textId="77777777" w:rsidR="00D64115" w:rsidRPr="00D64115" w:rsidRDefault="00D64115" w:rsidP="0044542B">
            <w:pPr>
              <w:pStyle w:val="TableParagraph"/>
              <w:spacing w:before="34"/>
              <w:ind w:left="10" w:right="9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0,154</w:t>
            </w:r>
          </w:p>
        </w:tc>
        <w:tc>
          <w:tcPr>
            <w:tcW w:w="1089" w:type="dxa"/>
          </w:tcPr>
          <w:p w14:paraId="129C3EED" w14:textId="77777777" w:rsidR="00D64115" w:rsidRPr="00D64115" w:rsidRDefault="00D64115" w:rsidP="0044542B">
            <w:pPr>
              <w:pStyle w:val="TableParagraph"/>
              <w:spacing w:before="34"/>
              <w:ind w:left="3" w:right="3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10"/>
                <w:sz w:val="24"/>
                <w:szCs w:val="24"/>
              </w:rPr>
              <w:t>S</w:t>
            </w:r>
          </w:p>
        </w:tc>
        <w:tc>
          <w:tcPr>
            <w:tcW w:w="1451" w:type="dxa"/>
          </w:tcPr>
          <w:p w14:paraId="0F26B39C" w14:textId="77777777" w:rsidR="00D64115" w:rsidRPr="00D64115" w:rsidRDefault="00D64115" w:rsidP="0044542B">
            <w:pPr>
              <w:pStyle w:val="TableParagraph"/>
              <w:spacing w:before="34"/>
              <w:ind w:left="2" w:right="2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4"/>
                <w:sz w:val="24"/>
                <w:szCs w:val="24"/>
              </w:rPr>
              <w:t>3886</w:t>
            </w:r>
          </w:p>
        </w:tc>
        <w:tc>
          <w:tcPr>
            <w:tcW w:w="839" w:type="dxa"/>
          </w:tcPr>
          <w:p w14:paraId="5AC53346" w14:textId="77777777" w:rsidR="00D64115" w:rsidRPr="00D64115" w:rsidRDefault="00D64115" w:rsidP="0044542B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87,79</w:t>
            </w:r>
          </w:p>
        </w:tc>
        <w:tc>
          <w:tcPr>
            <w:tcW w:w="1185" w:type="dxa"/>
          </w:tcPr>
          <w:p w14:paraId="5A4CE8D5" w14:textId="77777777" w:rsidR="00D64115" w:rsidRPr="00D64115" w:rsidRDefault="00D64115" w:rsidP="0044542B">
            <w:pPr>
              <w:pStyle w:val="TableParagraph"/>
              <w:spacing w:before="34"/>
              <w:ind w:left="9" w:right="9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4"/>
                <w:sz w:val="24"/>
                <w:szCs w:val="24"/>
              </w:rPr>
              <w:t>3780</w:t>
            </w:r>
          </w:p>
        </w:tc>
      </w:tr>
      <w:tr w:rsidR="00D64115" w:rsidRPr="00D64115" w14:paraId="40661102" w14:textId="77777777" w:rsidTr="00D64115">
        <w:trPr>
          <w:trHeight w:val="264"/>
        </w:trPr>
        <w:tc>
          <w:tcPr>
            <w:tcW w:w="1051" w:type="dxa"/>
          </w:tcPr>
          <w:p w14:paraId="678B54A2" w14:textId="77777777" w:rsidR="00D64115" w:rsidRPr="00D64115" w:rsidRDefault="00D64115" w:rsidP="0044542B">
            <w:pPr>
              <w:pStyle w:val="TableParagraph"/>
              <w:spacing w:before="33"/>
              <w:ind w:left="9" w:right="4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5"/>
                <w:sz w:val="24"/>
                <w:szCs w:val="24"/>
              </w:rPr>
              <w:t>Cr</w:t>
            </w:r>
          </w:p>
        </w:tc>
        <w:tc>
          <w:tcPr>
            <w:tcW w:w="1531" w:type="dxa"/>
          </w:tcPr>
          <w:p w14:paraId="673AA789" w14:textId="77777777" w:rsidR="00D64115" w:rsidRPr="00D64115" w:rsidRDefault="00D64115" w:rsidP="0044542B">
            <w:pPr>
              <w:pStyle w:val="TableParagraph"/>
              <w:spacing w:before="33"/>
              <w:ind w:left="3" w:right="5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0,5721</w:t>
            </w:r>
          </w:p>
        </w:tc>
        <w:tc>
          <w:tcPr>
            <w:tcW w:w="859" w:type="dxa"/>
          </w:tcPr>
          <w:p w14:paraId="503A270F" w14:textId="77777777" w:rsidR="00D64115" w:rsidRPr="00D64115" w:rsidRDefault="00D64115" w:rsidP="0044542B">
            <w:pPr>
              <w:pStyle w:val="TableParagraph"/>
              <w:spacing w:before="33"/>
              <w:ind w:left="2" w:right="2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0,0072</w:t>
            </w:r>
          </w:p>
        </w:tc>
        <w:tc>
          <w:tcPr>
            <w:tcW w:w="1185" w:type="dxa"/>
          </w:tcPr>
          <w:p w14:paraId="61F940B1" w14:textId="77777777" w:rsidR="00D64115" w:rsidRPr="00D64115" w:rsidRDefault="00D64115" w:rsidP="0044542B">
            <w:pPr>
              <w:pStyle w:val="TableParagraph"/>
              <w:spacing w:before="33"/>
              <w:ind w:left="5" w:right="14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0,911</w:t>
            </w:r>
          </w:p>
        </w:tc>
        <w:tc>
          <w:tcPr>
            <w:tcW w:w="1089" w:type="dxa"/>
          </w:tcPr>
          <w:p w14:paraId="3233A2C3" w14:textId="77777777" w:rsidR="00D64115" w:rsidRPr="00D64115" w:rsidRDefault="00D64115" w:rsidP="0044542B">
            <w:pPr>
              <w:pStyle w:val="TableParagraph"/>
              <w:spacing w:before="33"/>
              <w:ind w:left="3" w:right="2"/>
              <w:rPr>
                <w:sz w:val="24"/>
                <w:szCs w:val="24"/>
              </w:rPr>
            </w:pPr>
            <w:proofErr w:type="spellStart"/>
            <w:r w:rsidRPr="00D64115">
              <w:rPr>
                <w:color w:val="231F20"/>
                <w:spacing w:val="-5"/>
                <w:sz w:val="24"/>
                <w:szCs w:val="24"/>
              </w:rPr>
              <w:t>Sr</w:t>
            </w:r>
            <w:proofErr w:type="spellEnd"/>
          </w:p>
        </w:tc>
        <w:tc>
          <w:tcPr>
            <w:tcW w:w="1451" w:type="dxa"/>
          </w:tcPr>
          <w:p w14:paraId="01F7F23A" w14:textId="77777777" w:rsidR="00D64115" w:rsidRPr="00D64115" w:rsidRDefault="00D64115" w:rsidP="0044542B">
            <w:pPr>
              <w:pStyle w:val="TableParagraph"/>
              <w:spacing w:before="33"/>
              <w:ind w:left="2" w:right="2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5"/>
                <w:sz w:val="24"/>
                <w:szCs w:val="24"/>
              </w:rPr>
              <w:t>132</w:t>
            </w:r>
          </w:p>
        </w:tc>
        <w:tc>
          <w:tcPr>
            <w:tcW w:w="839" w:type="dxa"/>
          </w:tcPr>
          <w:p w14:paraId="20145751" w14:textId="77777777" w:rsidR="00D64115" w:rsidRPr="00D64115" w:rsidRDefault="00D64115" w:rsidP="0044542B">
            <w:pPr>
              <w:pStyle w:val="TableParagraph"/>
              <w:spacing w:before="33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1,244</w:t>
            </w:r>
          </w:p>
        </w:tc>
        <w:tc>
          <w:tcPr>
            <w:tcW w:w="1185" w:type="dxa"/>
          </w:tcPr>
          <w:p w14:paraId="47667367" w14:textId="77777777" w:rsidR="00D64115" w:rsidRPr="00D64115" w:rsidRDefault="00D64115" w:rsidP="0044542B">
            <w:pPr>
              <w:pStyle w:val="TableParagraph"/>
              <w:spacing w:before="33"/>
              <w:ind w:left="5" w:right="9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5"/>
                <w:sz w:val="24"/>
                <w:szCs w:val="24"/>
              </w:rPr>
              <w:t>133</w:t>
            </w:r>
          </w:p>
        </w:tc>
      </w:tr>
      <w:tr w:rsidR="00D64115" w:rsidRPr="00D64115" w14:paraId="4DF4CED6" w14:textId="77777777" w:rsidTr="00D64115">
        <w:trPr>
          <w:trHeight w:val="264"/>
        </w:trPr>
        <w:tc>
          <w:tcPr>
            <w:tcW w:w="1051" w:type="dxa"/>
          </w:tcPr>
          <w:p w14:paraId="26A7445B" w14:textId="77777777" w:rsidR="00D64115" w:rsidRPr="00D64115" w:rsidRDefault="00D64115" w:rsidP="0044542B">
            <w:pPr>
              <w:pStyle w:val="TableParagraph"/>
              <w:spacing w:before="33"/>
              <w:ind w:left="9" w:right="1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5"/>
                <w:sz w:val="24"/>
                <w:szCs w:val="24"/>
              </w:rPr>
              <w:t>Cu</w:t>
            </w:r>
          </w:p>
        </w:tc>
        <w:tc>
          <w:tcPr>
            <w:tcW w:w="1531" w:type="dxa"/>
          </w:tcPr>
          <w:p w14:paraId="79F62D99" w14:textId="77777777" w:rsidR="00D64115" w:rsidRPr="00D64115" w:rsidRDefault="00D64115" w:rsidP="0044542B">
            <w:pPr>
              <w:pStyle w:val="TableParagraph"/>
              <w:spacing w:before="33"/>
              <w:ind w:left="8" w:right="5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5,234</w:t>
            </w:r>
          </w:p>
        </w:tc>
        <w:tc>
          <w:tcPr>
            <w:tcW w:w="859" w:type="dxa"/>
          </w:tcPr>
          <w:p w14:paraId="74403EEA" w14:textId="77777777" w:rsidR="00D64115" w:rsidRPr="00D64115" w:rsidRDefault="00D64115" w:rsidP="0044542B">
            <w:pPr>
              <w:pStyle w:val="TableParagraph"/>
              <w:spacing w:before="33"/>
              <w:ind w:left="2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0,0464</w:t>
            </w:r>
          </w:p>
        </w:tc>
        <w:tc>
          <w:tcPr>
            <w:tcW w:w="1185" w:type="dxa"/>
          </w:tcPr>
          <w:p w14:paraId="5FBA8C6B" w14:textId="77777777" w:rsidR="00D64115" w:rsidRPr="00D64115" w:rsidRDefault="00D64115" w:rsidP="0044542B">
            <w:pPr>
              <w:pStyle w:val="TableParagraph"/>
              <w:spacing w:before="33"/>
              <w:ind w:left="10" w:right="9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4"/>
                <w:sz w:val="24"/>
                <w:szCs w:val="24"/>
              </w:rPr>
              <w:t>5,12</w:t>
            </w:r>
          </w:p>
        </w:tc>
        <w:tc>
          <w:tcPr>
            <w:tcW w:w="1089" w:type="dxa"/>
          </w:tcPr>
          <w:p w14:paraId="12A9D6FD" w14:textId="77777777" w:rsidR="00D64115" w:rsidRPr="00D64115" w:rsidRDefault="00D64115" w:rsidP="0044542B">
            <w:pPr>
              <w:pStyle w:val="TableParagraph"/>
              <w:spacing w:before="33"/>
              <w:ind w:left="3" w:right="3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10"/>
                <w:sz w:val="24"/>
                <w:szCs w:val="24"/>
              </w:rPr>
              <w:t>V</w:t>
            </w:r>
          </w:p>
        </w:tc>
        <w:tc>
          <w:tcPr>
            <w:tcW w:w="1451" w:type="dxa"/>
          </w:tcPr>
          <w:p w14:paraId="18A973E4" w14:textId="77777777" w:rsidR="00D64115" w:rsidRPr="00D64115" w:rsidRDefault="00D64115" w:rsidP="0044542B">
            <w:pPr>
              <w:pStyle w:val="TableParagraph"/>
              <w:spacing w:before="33"/>
              <w:ind w:left="2" w:right="2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0,3383</w:t>
            </w:r>
          </w:p>
        </w:tc>
        <w:tc>
          <w:tcPr>
            <w:tcW w:w="839" w:type="dxa"/>
          </w:tcPr>
          <w:p w14:paraId="37CFAC59" w14:textId="77777777" w:rsidR="00D64115" w:rsidRPr="00D64115" w:rsidRDefault="00D64115" w:rsidP="0044542B">
            <w:pPr>
              <w:pStyle w:val="TableParagraph"/>
              <w:spacing w:before="33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0,0115</w:t>
            </w:r>
          </w:p>
        </w:tc>
        <w:tc>
          <w:tcPr>
            <w:tcW w:w="1185" w:type="dxa"/>
          </w:tcPr>
          <w:p w14:paraId="3513A6DA" w14:textId="77777777" w:rsidR="00D64115" w:rsidRPr="00D64115" w:rsidRDefault="00D64115" w:rsidP="0044542B">
            <w:pPr>
              <w:pStyle w:val="TableParagraph"/>
              <w:spacing w:before="33"/>
              <w:ind w:left="8" w:right="9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0,405</w:t>
            </w:r>
          </w:p>
        </w:tc>
      </w:tr>
      <w:tr w:rsidR="00D64115" w:rsidRPr="00D64115" w14:paraId="1D04FD73" w14:textId="77777777" w:rsidTr="00D64115">
        <w:trPr>
          <w:trHeight w:val="264"/>
        </w:trPr>
        <w:tc>
          <w:tcPr>
            <w:tcW w:w="1051" w:type="dxa"/>
          </w:tcPr>
          <w:p w14:paraId="43AFD92F" w14:textId="77777777" w:rsidR="00D64115" w:rsidRPr="00D64115" w:rsidRDefault="00D64115" w:rsidP="0044542B">
            <w:pPr>
              <w:pStyle w:val="TableParagraph"/>
              <w:spacing w:before="33"/>
              <w:ind w:left="9" w:right="9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5"/>
                <w:sz w:val="24"/>
                <w:szCs w:val="24"/>
              </w:rPr>
              <w:t>Fe</w:t>
            </w:r>
          </w:p>
        </w:tc>
        <w:tc>
          <w:tcPr>
            <w:tcW w:w="1531" w:type="dxa"/>
          </w:tcPr>
          <w:p w14:paraId="4C2BBA10" w14:textId="77777777" w:rsidR="00D64115" w:rsidRPr="00D64115" w:rsidRDefault="00D64115" w:rsidP="0044542B">
            <w:pPr>
              <w:pStyle w:val="TableParagraph"/>
              <w:spacing w:before="33"/>
              <w:ind w:left="8" w:right="5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267,9</w:t>
            </w:r>
          </w:p>
        </w:tc>
        <w:tc>
          <w:tcPr>
            <w:tcW w:w="859" w:type="dxa"/>
          </w:tcPr>
          <w:p w14:paraId="448DD76C" w14:textId="77777777" w:rsidR="00D64115" w:rsidRPr="00D64115" w:rsidRDefault="00D64115" w:rsidP="0044542B">
            <w:pPr>
              <w:pStyle w:val="TableParagraph"/>
              <w:spacing w:before="33"/>
              <w:ind w:left="2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5,904</w:t>
            </w:r>
          </w:p>
        </w:tc>
        <w:tc>
          <w:tcPr>
            <w:tcW w:w="1185" w:type="dxa"/>
          </w:tcPr>
          <w:p w14:paraId="108E1B63" w14:textId="77777777" w:rsidR="00D64115" w:rsidRPr="00D64115" w:rsidRDefault="00D64115" w:rsidP="0044542B">
            <w:pPr>
              <w:pStyle w:val="TableParagraph"/>
              <w:spacing w:before="33"/>
              <w:ind w:left="9" w:right="9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5"/>
                <w:sz w:val="24"/>
                <w:szCs w:val="24"/>
              </w:rPr>
              <w:t>258</w:t>
            </w:r>
          </w:p>
        </w:tc>
        <w:tc>
          <w:tcPr>
            <w:tcW w:w="1089" w:type="dxa"/>
          </w:tcPr>
          <w:p w14:paraId="36BD4D94" w14:textId="77777777" w:rsidR="00D64115" w:rsidRPr="00D64115" w:rsidRDefault="00D64115" w:rsidP="0044542B">
            <w:pPr>
              <w:pStyle w:val="TableParagraph"/>
              <w:spacing w:before="33"/>
              <w:ind w:left="3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5"/>
                <w:sz w:val="24"/>
                <w:szCs w:val="24"/>
              </w:rPr>
              <w:t>Zn</w:t>
            </w:r>
          </w:p>
        </w:tc>
        <w:tc>
          <w:tcPr>
            <w:tcW w:w="1451" w:type="dxa"/>
          </w:tcPr>
          <w:p w14:paraId="1755EB7A" w14:textId="77777777" w:rsidR="00D64115" w:rsidRPr="00D64115" w:rsidRDefault="00D64115" w:rsidP="0044542B">
            <w:pPr>
              <w:pStyle w:val="TableParagraph"/>
              <w:spacing w:before="33"/>
              <w:ind w:right="2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47,47</w:t>
            </w:r>
          </w:p>
        </w:tc>
        <w:tc>
          <w:tcPr>
            <w:tcW w:w="839" w:type="dxa"/>
          </w:tcPr>
          <w:p w14:paraId="56377073" w14:textId="77777777" w:rsidR="00D64115" w:rsidRPr="00D64115" w:rsidRDefault="00D64115" w:rsidP="0044542B">
            <w:pPr>
              <w:pStyle w:val="TableParagraph"/>
              <w:spacing w:before="33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0,4012</w:t>
            </w:r>
          </w:p>
        </w:tc>
        <w:tc>
          <w:tcPr>
            <w:tcW w:w="1185" w:type="dxa"/>
          </w:tcPr>
          <w:p w14:paraId="27E1D068" w14:textId="77777777" w:rsidR="00D64115" w:rsidRPr="00D64115" w:rsidRDefault="00D64115" w:rsidP="0044542B">
            <w:pPr>
              <w:pStyle w:val="TableParagraph"/>
              <w:spacing w:before="33"/>
              <w:ind w:left="8" w:right="9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4"/>
                <w:sz w:val="24"/>
                <w:szCs w:val="24"/>
              </w:rPr>
              <w:t>43,6</w:t>
            </w:r>
          </w:p>
        </w:tc>
      </w:tr>
      <w:tr w:rsidR="00D64115" w:rsidRPr="00D64115" w14:paraId="5B846386" w14:textId="77777777" w:rsidTr="00D64115">
        <w:trPr>
          <w:trHeight w:val="264"/>
        </w:trPr>
        <w:tc>
          <w:tcPr>
            <w:tcW w:w="1051" w:type="dxa"/>
          </w:tcPr>
          <w:p w14:paraId="637BEC2F" w14:textId="77777777" w:rsidR="00D64115" w:rsidRPr="00D64115" w:rsidRDefault="00D64115" w:rsidP="0044542B">
            <w:pPr>
              <w:pStyle w:val="TableParagraph"/>
              <w:spacing w:before="33"/>
              <w:ind w:left="9"/>
              <w:rPr>
                <w:sz w:val="24"/>
                <w:szCs w:val="24"/>
              </w:rPr>
            </w:pPr>
            <w:proofErr w:type="spellStart"/>
            <w:r w:rsidRPr="00D64115">
              <w:rPr>
                <w:color w:val="231F20"/>
                <w:spacing w:val="-5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531" w:type="dxa"/>
          </w:tcPr>
          <w:p w14:paraId="2420A4E3" w14:textId="77777777" w:rsidR="00D64115" w:rsidRPr="00D64115" w:rsidRDefault="00D64115" w:rsidP="0044542B">
            <w:pPr>
              <w:pStyle w:val="TableParagraph"/>
              <w:spacing w:before="33"/>
              <w:ind w:left="8" w:right="5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144,4</w:t>
            </w:r>
          </w:p>
        </w:tc>
        <w:tc>
          <w:tcPr>
            <w:tcW w:w="859" w:type="dxa"/>
          </w:tcPr>
          <w:p w14:paraId="13625BD4" w14:textId="77777777" w:rsidR="00D64115" w:rsidRPr="00D64115" w:rsidRDefault="00D64115" w:rsidP="0044542B">
            <w:pPr>
              <w:pStyle w:val="TableParagraph"/>
              <w:spacing w:before="33"/>
              <w:ind w:left="2" w:right="1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2"/>
                <w:sz w:val="24"/>
                <w:szCs w:val="24"/>
              </w:rPr>
              <w:t>1,755</w:t>
            </w:r>
          </w:p>
        </w:tc>
        <w:tc>
          <w:tcPr>
            <w:tcW w:w="1185" w:type="dxa"/>
          </w:tcPr>
          <w:p w14:paraId="3F6992CE" w14:textId="77777777" w:rsidR="00D64115" w:rsidRPr="00D64115" w:rsidRDefault="00D64115" w:rsidP="0044542B">
            <w:pPr>
              <w:pStyle w:val="TableParagraph"/>
              <w:spacing w:before="33"/>
              <w:ind w:left="10" w:right="9"/>
              <w:rPr>
                <w:sz w:val="24"/>
                <w:szCs w:val="24"/>
              </w:rPr>
            </w:pPr>
            <w:r w:rsidRPr="00D64115">
              <w:rPr>
                <w:color w:val="231F20"/>
                <w:spacing w:val="-5"/>
                <w:sz w:val="24"/>
                <w:szCs w:val="24"/>
              </w:rPr>
              <w:t>136</w:t>
            </w:r>
          </w:p>
        </w:tc>
        <w:tc>
          <w:tcPr>
            <w:tcW w:w="1089" w:type="dxa"/>
          </w:tcPr>
          <w:p w14:paraId="5031CAEB" w14:textId="77777777" w:rsidR="00D64115" w:rsidRPr="00D64115" w:rsidRDefault="00D64115" w:rsidP="0044542B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21426A4C" w14:textId="77777777" w:rsidR="00D64115" w:rsidRPr="00D64115" w:rsidRDefault="00D64115" w:rsidP="0044542B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0BF49FAF" w14:textId="77777777" w:rsidR="00D64115" w:rsidRPr="00D64115" w:rsidRDefault="00D64115" w:rsidP="0044542B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29EA749" w14:textId="77777777" w:rsidR="00D64115" w:rsidRPr="00D64115" w:rsidRDefault="00D64115" w:rsidP="0044542B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14:paraId="7AAE703B" w14:textId="149603FC" w:rsidR="00B45C7B" w:rsidRPr="00B652C3" w:rsidRDefault="00B45C7B" w:rsidP="003761AB">
      <w:pPr>
        <w:tabs>
          <w:tab w:val="left" w:pos="57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9B33A" w14:textId="26AA6F09" w:rsidR="00240847" w:rsidRDefault="00C56EA8" w:rsidP="00B652C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6E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Оформление рисунков</w:t>
      </w:r>
    </w:p>
    <w:p w14:paraId="4AA97D74" w14:textId="7076DFB7" w:rsidR="007D0DD6" w:rsidRPr="002D7305" w:rsidRDefault="007D0DD6" w:rsidP="002D73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05">
        <w:rPr>
          <w:rFonts w:ascii="Times New Roman" w:hAnsi="Times New Roman" w:cs="Times New Roman"/>
          <w:sz w:val="28"/>
          <w:szCs w:val="28"/>
        </w:rPr>
        <w:t>Каждый рисунок должен сопровождаться нумерованн</w:t>
      </w:r>
      <w:r w:rsidR="002D7305">
        <w:rPr>
          <w:rFonts w:ascii="Times New Roman" w:hAnsi="Times New Roman" w:cs="Times New Roman"/>
          <w:sz w:val="28"/>
          <w:szCs w:val="28"/>
        </w:rPr>
        <w:t>ым</w:t>
      </w:r>
      <w:r w:rsidRPr="002D7305">
        <w:rPr>
          <w:rFonts w:ascii="Times New Roman" w:hAnsi="Times New Roman" w:cs="Times New Roman"/>
          <w:sz w:val="28"/>
          <w:szCs w:val="28"/>
        </w:rPr>
        <w:t xml:space="preserve"> подрисуночн</w:t>
      </w:r>
      <w:r w:rsidR="002D7305">
        <w:rPr>
          <w:rFonts w:ascii="Times New Roman" w:hAnsi="Times New Roman" w:cs="Times New Roman"/>
          <w:sz w:val="28"/>
          <w:szCs w:val="28"/>
        </w:rPr>
        <w:t>ым</w:t>
      </w:r>
      <w:r w:rsidRPr="002D7305">
        <w:rPr>
          <w:rFonts w:ascii="Times New Roman" w:hAnsi="Times New Roman" w:cs="Times New Roman"/>
          <w:sz w:val="28"/>
          <w:szCs w:val="28"/>
        </w:rPr>
        <w:t xml:space="preserve"> заголовком</w:t>
      </w:r>
      <w:r w:rsidR="00762D5E">
        <w:rPr>
          <w:rFonts w:ascii="Times New Roman" w:hAnsi="Times New Roman" w:cs="Times New Roman"/>
          <w:sz w:val="28"/>
          <w:szCs w:val="28"/>
        </w:rPr>
        <w:t xml:space="preserve"> (</w:t>
      </w:r>
      <w:r w:rsidR="00762D5E" w:rsidRPr="00762D5E">
        <w:rPr>
          <w:rFonts w:ascii="Times New Roman" w:hAnsi="Times New Roman" w:cs="Times New Roman"/>
          <w:b/>
          <w:bCs/>
          <w:sz w:val="28"/>
          <w:szCs w:val="28"/>
        </w:rPr>
        <w:t>Рис. 1.</w:t>
      </w:r>
      <w:r w:rsidR="00762D5E">
        <w:rPr>
          <w:rFonts w:ascii="Times New Roman" w:hAnsi="Times New Roman" w:cs="Times New Roman"/>
          <w:sz w:val="28"/>
          <w:szCs w:val="28"/>
        </w:rPr>
        <w:t>)</w:t>
      </w:r>
      <w:r w:rsidRPr="002D7305">
        <w:rPr>
          <w:rFonts w:ascii="Times New Roman" w:hAnsi="Times New Roman" w:cs="Times New Roman"/>
          <w:sz w:val="28"/>
          <w:szCs w:val="28"/>
        </w:rPr>
        <w:t xml:space="preserve">. Номер оформляется </w:t>
      </w:r>
      <w:r w:rsidR="004916A5">
        <w:rPr>
          <w:rFonts w:ascii="Times New Roman" w:hAnsi="Times New Roman" w:cs="Times New Roman"/>
          <w:sz w:val="28"/>
          <w:szCs w:val="28"/>
        </w:rPr>
        <w:t>полужирным шрифтом</w:t>
      </w:r>
      <w:r w:rsidRPr="002D7305">
        <w:rPr>
          <w:rFonts w:ascii="Times New Roman" w:hAnsi="Times New Roman" w:cs="Times New Roman"/>
          <w:sz w:val="28"/>
          <w:szCs w:val="28"/>
        </w:rPr>
        <w:t xml:space="preserve">, положение текста </w:t>
      </w:r>
      <w:r w:rsidR="004916A5">
        <w:rPr>
          <w:rFonts w:ascii="Times New Roman" w:hAnsi="Times New Roman" w:cs="Times New Roman"/>
          <w:sz w:val="28"/>
          <w:szCs w:val="28"/>
        </w:rPr>
        <w:t>–</w:t>
      </w:r>
      <w:r w:rsidR="00762D5E">
        <w:rPr>
          <w:rFonts w:ascii="Times New Roman" w:hAnsi="Times New Roman" w:cs="Times New Roman"/>
          <w:sz w:val="28"/>
          <w:szCs w:val="28"/>
        </w:rPr>
        <w:t xml:space="preserve"> </w:t>
      </w:r>
      <w:r w:rsidR="004916A5">
        <w:rPr>
          <w:rFonts w:ascii="Times New Roman" w:hAnsi="Times New Roman" w:cs="Times New Roman"/>
          <w:sz w:val="28"/>
          <w:szCs w:val="28"/>
        </w:rPr>
        <w:t>п</w:t>
      </w:r>
      <w:r w:rsidRPr="002D7305">
        <w:rPr>
          <w:rFonts w:ascii="Times New Roman" w:hAnsi="Times New Roman" w:cs="Times New Roman"/>
          <w:sz w:val="28"/>
          <w:szCs w:val="28"/>
        </w:rPr>
        <w:t xml:space="preserve">о </w:t>
      </w:r>
      <w:r w:rsidR="00CD0666">
        <w:rPr>
          <w:rFonts w:ascii="Times New Roman" w:eastAsiaTheme="minorEastAsia" w:hAnsi="Times New Roman" w:cs="Times New Roman"/>
          <w:sz w:val="28"/>
          <w:szCs w:val="28"/>
          <w:lang w:eastAsia="ja-JP"/>
        </w:rPr>
        <w:t>центру</w:t>
      </w:r>
      <w:r w:rsidRPr="002D7305">
        <w:rPr>
          <w:rFonts w:ascii="Times New Roman" w:hAnsi="Times New Roman" w:cs="Times New Roman"/>
          <w:sz w:val="28"/>
          <w:szCs w:val="28"/>
        </w:rPr>
        <w:t>. Ссылки на рисунки в тексте обязательны.</w:t>
      </w:r>
      <w:r w:rsidR="00F41E7C">
        <w:rPr>
          <w:rFonts w:ascii="Times New Roman" w:hAnsi="Times New Roman" w:cs="Times New Roman"/>
          <w:sz w:val="28"/>
          <w:szCs w:val="28"/>
        </w:rPr>
        <w:t xml:space="preserve"> Номер и под</w:t>
      </w:r>
      <w:r w:rsidR="00DB55E5">
        <w:rPr>
          <w:rFonts w:ascii="Times New Roman" w:hAnsi="Times New Roman" w:cs="Times New Roman"/>
          <w:sz w:val="28"/>
          <w:szCs w:val="28"/>
        </w:rPr>
        <w:t>рисуночный</w:t>
      </w:r>
      <w:r w:rsidR="00F41E7C">
        <w:rPr>
          <w:rFonts w:ascii="Times New Roman" w:hAnsi="Times New Roman" w:cs="Times New Roman"/>
          <w:sz w:val="28"/>
          <w:szCs w:val="28"/>
        </w:rPr>
        <w:t xml:space="preserve"> </w:t>
      </w:r>
      <w:r w:rsidR="00CD0666">
        <w:rPr>
          <w:rFonts w:ascii="Times New Roman" w:hAnsi="Times New Roman" w:cs="Times New Roman"/>
          <w:sz w:val="28"/>
          <w:szCs w:val="28"/>
        </w:rPr>
        <w:t>за</w:t>
      </w:r>
      <w:r w:rsidR="00DB55E5">
        <w:rPr>
          <w:rFonts w:ascii="Times New Roman" w:hAnsi="Times New Roman" w:cs="Times New Roman"/>
          <w:sz w:val="28"/>
          <w:szCs w:val="28"/>
        </w:rPr>
        <w:t>головок</w:t>
      </w:r>
      <w:r w:rsidR="00F41E7C">
        <w:rPr>
          <w:rFonts w:ascii="Times New Roman" w:hAnsi="Times New Roman" w:cs="Times New Roman"/>
          <w:sz w:val="28"/>
          <w:szCs w:val="28"/>
        </w:rPr>
        <w:t xml:space="preserve"> рисунка переводятся на английский язык.</w:t>
      </w:r>
    </w:p>
    <w:p w14:paraId="737270AD" w14:textId="77777777" w:rsidR="00C56EA8" w:rsidRPr="007D0DD6" w:rsidRDefault="00C56EA8" w:rsidP="00B652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3D065" w14:textId="74F805DD" w:rsidR="002C155D" w:rsidRPr="00771D2F" w:rsidRDefault="002C155D" w:rsidP="005B728F">
      <w:pPr>
        <w:pStyle w:val="a8"/>
        <w:shd w:val="clear" w:color="auto" w:fill="FFFFFF"/>
        <w:spacing w:before="0" w:beforeAutospacing="0" w:after="225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771D2F">
        <w:rPr>
          <w:b/>
          <w:bCs/>
          <w:i/>
          <w:iCs/>
          <w:sz w:val="28"/>
          <w:szCs w:val="28"/>
        </w:rPr>
        <w:t>Об автор</w:t>
      </w:r>
      <w:r w:rsidR="00635423" w:rsidRPr="00771D2F">
        <w:rPr>
          <w:b/>
          <w:bCs/>
          <w:i/>
          <w:iCs/>
          <w:sz w:val="28"/>
          <w:szCs w:val="28"/>
        </w:rPr>
        <w:t>е(</w:t>
      </w:r>
      <w:r w:rsidR="000531D4" w:rsidRPr="00771D2F">
        <w:rPr>
          <w:b/>
          <w:bCs/>
          <w:i/>
          <w:iCs/>
          <w:sz w:val="28"/>
          <w:szCs w:val="28"/>
        </w:rPr>
        <w:t>-</w:t>
      </w:r>
      <w:r w:rsidRPr="00771D2F">
        <w:rPr>
          <w:b/>
          <w:bCs/>
          <w:i/>
          <w:iCs/>
          <w:sz w:val="28"/>
          <w:szCs w:val="28"/>
        </w:rPr>
        <w:t>ах</w:t>
      </w:r>
      <w:r w:rsidR="00635423" w:rsidRPr="00771D2F">
        <w:rPr>
          <w:b/>
          <w:bCs/>
          <w:i/>
          <w:iCs/>
          <w:sz w:val="28"/>
          <w:szCs w:val="28"/>
        </w:rPr>
        <w:t>)</w:t>
      </w:r>
    </w:p>
    <w:p w14:paraId="72AF1251" w14:textId="3ECEBDF3" w:rsidR="001932B5" w:rsidRPr="00DA2735" w:rsidRDefault="002C155D" w:rsidP="003D6E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D2F">
        <w:rPr>
          <w:rFonts w:ascii="Times New Roman" w:hAnsi="Times New Roman" w:cs="Times New Roman"/>
          <w:b/>
          <w:bCs/>
          <w:sz w:val="28"/>
          <w:szCs w:val="28"/>
        </w:rPr>
        <w:t>ФАМИЛИЯ, Имя, Отчество</w:t>
      </w:r>
      <w:r w:rsidRPr="00DA2735">
        <w:rPr>
          <w:rFonts w:ascii="Times New Roman" w:hAnsi="Times New Roman" w:cs="Times New Roman"/>
          <w:sz w:val="28"/>
          <w:szCs w:val="28"/>
        </w:rPr>
        <w:t xml:space="preserve">, </w:t>
      </w:r>
      <w:r w:rsidR="00184936" w:rsidRPr="00DA2735">
        <w:rPr>
          <w:rFonts w:ascii="Times New Roman" w:hAnsi="Times New Roman" w:cs="Times New Roman"/>
          <w:sz w:val="28"/>
          <w:szCs w:val="28"/>
        </w:rPr>
        <w:t>ученая степень (бе</w:t>
      </w:r>
      <w:r w:rsidR="00F53731">
        <w:rPr>
          <w:rFonts w:ascii="Times New Roman" w:hAnsi="Times New Roman" w:cs="Times New Roman"/>
          <w:sz w:val="28"/>
          <w:szCs w:val="28"/>
        </w:rPr>
        <w:t xml:space="preserve">з </w:t>
      </w:r>
      <w:r w:rsidR="00184936" w:rsidRPr="00DA2735">
        <w:rPr>
          <w:rFonts w:ascii="Times New Roman" w:hAnsi="Times New Roman" w:cs="Times New Roman"/>
          <w:sz w:val="28"/>
          <w:szCs w:val="28"/>
        </w:rPr>
        <w:t xml:space="preserve">сокращений), </w:t>
      </w:r>
      <w:r w:rsidR="00CA2FEC" w:rsidRPr="00DA2735">
        <w:rPr>
          <w:rFonts w:ascii="Times New Roman" w:hAnsi="Times New Roman" w:cs="Times New Roman"/>
          <w:sz w:val="28"/>
          <w:szCs w:val="28"/>
        </w:rPr>
        <w:t xml:space="preserve">ученое звание, </w:t>
      </w:r>
      <w:r w:rsidRPr="00DA2735">
        <w:rPr>
          <w:rFonts w:ascii="Times New Roman" w:hAnsi="Times New Roman" w:cs="Times New Roman"/>
          <w:sz w:val="28"/>
          <w:szCs w:val="28"/>
        </w:rPr>
        <w:t>должность,</w:t>
      </w:r>
      <w:r w:rsidR="00CD0666">
        <w:rPr>
          <w:rFonts w:ascii="Times New Roman" w:hAnsi="Times New Roman" w:cs="Times New Roman"/>
          <w:sz w:val="28"/>
          <w:szCs w:val="28"/>
        </w:rPr>
        <w:t xml:space="preserve"> место работы (официальное наименование)</w:t>
      </w:r>
      <w:r w:rsidR="000531D4" w:rsidRPr="00DA2735">
        <w:rPr>
          <w:rFonts w:ascii="Times New Roman" w:hAnsi="Times New Roman" w:cs="Times New Roman"/>
          <w:sz w:val="28"/>
          <w:szCs w:val="28"/>
        </w:rPr>
        <w:t>,</w:t>
      </w:r>
      <w:r w:rsidR="00CD0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666" w:rsidRPr="001319FD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CD0666" w:rsidRPr="001319FD">
        <w:rPr>
          <w:rFonts w:ascii="Times New Roman" w:eastAsiaTheme="minorEastAsia" w:hAnsi="Times New Roman" w:cs="Times New Roman"/>
          <w:sz w:val="28"/>
          <w:szCs w:val="28"/>
          <w:lang w:eastAsia="ja-JP"/>
        </w:rPr>
        <w:t>:…</w:t>
      </w:r>
      <w:proofErr w:type="gramEnd"/>
      <w:r w:rsidR="00CD0666" w:rsidRPr="001319FD">
        <w:rPr>
          <w:rFonts w:ascii="Times New Roman" w:hAnsi="Times New Roman" w:cs="Times New Roman"/>
          <w:sz w:val="28"/>
          <w:szCs w:val="28"/>
        </w:rPr>
        <w:t>,</w:t>
      </w:r>
      <w:r w:rsidR="000531D4" w:rsidRPr="00131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EBC" w:rsidRPr="00DA2735">
        <w:rPr>
          <w:rFonts w:ascii="Times New Roman" w:hAnsi="Times New Roman" w:cs="Times New Roman"/>
          <w:sz w:val="28"/>
          <w:szCs w:val="28"/>
          <w:lang w:val="en-US"/>
        </w:rPr>
        <w:t>ResearcherID</w:t>
      </w:r>
      <w:proofErr w:type="spellEnd"/>
      <w:r w:rsidR="00B46EBC" w:rsidRPr="00DA2735">
        <w:rPr>
          <w:rFonts w:ascii="Times New Roman" w:hAnsi="Times New Roman" w:cs="Times New Roman"/>
          <w:sz w:val="28"/>
          <w:szCs w:val="28"/>
        </w:rPr>
        <w:t xml:space="preserve">: …, </w:t>
      </w:r>
      <w:r w:rsidR="00635423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635423" w:rsidRPr="00635423">
        <w:rPr>
          <w:rFonts w:ascii="Times New Roman" w:hAnsi="Times New Roman" w:cs="Times New Roman"/>
          <w:sz w:val="28"/>
          <w:szCs w:val="28"/>
        </w:rPr>
        <w:t xml:space="preserve"> </w:t>
      </w:r>
      <w:r w:rsidR="005C5EA8" w:rsidRPr="00DA2735">
        <w:rPr>
          <w:rFonts w:ascii="Times New Roman" w:hAnsi="Times New Roman" w:cs="Times New Roman"/>
          <w:sz w:val="28"/>
          <w:szCs w:val="28"/>
          <w:lang w:val="en-US"/>
        </w:rPr>
        <w:t>Author</w:t>
      </w:r>
      <w:r w:rsidR="005C5EA8" w:rsidRPr="00DA2735">
        <w:rPr>
          <w:rFonts w:ascii="Times New Roman" w:hAnsi="Times New Roman" w:cs="Times New Roman"/>
          <w:sz w:val="28"/>
          <w:szCs w:val="28"/>
        </w:rPr>
        <w:t xml:space="preserve"> </w:t>
      </w:r>
      <w:r w:rsidR="005C5EA8" w:rsidRPr="00DA2735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5C5EA8" w:rsidRPr="00DA2735">
        <w:rPr>
          <w:rFonts w:ascii="Times New Roman" w:hAnsi="Times New Roman" w:cs="Times New Roman"/>
          <w:sz w:val="28"/>
          <w:szCs w:val="28"/>
        </w:rPr>
        <w:t xml:space="preserve">: …, </w:t>
      </w:r>
      <w:r w:rsidR="00DC25EA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="00D415A0" w:rsidRPr="00D415A0">
        <w:rPr>
          <w:rFonts w:ascii="Times New Roman" w:hAnsi="Times New Roman" w:cs="Times New Roman"/>
          <w:sz w:val="28"/>
          <w:szCs w:val="28"/>
        </w:rPr>
        <w:t xml:space="preserve">: </w:t>
      </w:r>
      <w:r w:rsidR="00D415A0">
        <w:rPr>
          <w:rFonts w:ascii="Times New Roman" w:hAnsi="Times New Roman" w:cs="Times New Roman"/>
          <w:sz w:val="28"/>
          <w:szCs w:val="28"/>
        </w:rPr>
        <w:t>…</w:t>
      </w:r>
      <w:r w:rsidR="00D415A0" w:rsidRPr="00D415A0">
        <w:rPr>
          <w:rFonts w:ascii="Times New Roman" w:hAnsi="Times New Roman" w:cs="Times New Roman"/>
          <w:sz w:val="28"/>
          <w:szCs w:val="28"/>
        </w:rPr>
        <w:t xml:space="preserve">, </w:t>
      </w:r>
      <w:r w:rsidR="00770754" w:rsidRPr="00DA273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70754" w:rsidRPr="00DA2735">
        <w:rPr>
          <w:rFonts w:ascii="Times New Roman" w:hAnsi="Times New Roman" w:cs="Times New Roman"/>
          <w:sz w:val="28"/>
          <w:szCs w:val="28"/>
        </w:rPr>
        <w:t>-</w:t>
      </w:r>
      <w:r w:rsidR="00770754" w:rsidRPr="00DA27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903E9" w:rsidRPr="00DA2735">
        <w:rPr>
          <w:rFonts w:ascii="Times New Roman" w:hAnsi="Times New Roman" w:cs="Times New Roman"/>
          <w:sz w:val="28"/>
          <w:szCs w:val="28"/>
        </w:rPr>
        <w:t>: …</w:t>
      </w:r>
    </w:p>
    <w:p w14:paraId="0F49C10A" w14:textId="0B528F84" w:rsidR="005C5EA8" w:rsidRPr="007F0BE5" w:rsidRDefault="0027771B" w:rsidP="003D6E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73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C5EA8" w:rsidRPr="00B46EBC">
        <w:rPr>
          <w:rFonts w:ascii="Times New Roman" w:hAnsi="Times New Roman" w:cs="Times New Roman"/>
          <w:i/>
          <w:iCs/>
          <w:sz w:val="28"/>
          <w:szCs w:val="28"/>
        </w:rPr>
        <w:t>Например</w:t>
      </w:r>
      <w:proofErr w:type="gramEnd"/>
      <w:r w:rsidR="005C5EA8" w:rsidRPr="00DA2735">
        <w:rPr>
          <w:rFonts w:ascii="Times New Roman" w:hAnsi="Times New Roman" w:cs="Times New Roman"/>
          <w:sz w:val="28"/>
          <w:szCs w:val="28"/>
        </w:rPr>
        <w:t xml:space="preserve">: </w:t>
      </w:r>
      <w:r w:rsidR="007F0BE5">
        <w:rPr>
          <w:rFonts w:ascii="Times New Roman" w:hAnsi="Times New Roman" w:cs="Times New Roman"/>
          <w:sz w:val="28"/>
          <w:szCs w:val="28"/>
        </w:rPr>
        <w:t>Пермякова Туйара Николаевна</w:t>
      </w:r>
      <w:r w:rsidR="00CA2FEC" w:rsidRPr="00DA2735">
        <w:rPr>
          <w:rFonts w:ascii="Times New Roman" w:hAnsi="Times New Roman" w:cs="Times New Roman"/>
          <w:sz w:val="28"/>
          <w:szCs w:val="28"/>
        </w:rPr>
        <w:t xml:space="preserve">, кандидат </w:t>
      </w:r>
      <w:r w:rsidR="007F0BE5">
        <w:rPr>
          <w:rFonts w:ascii="Times New Roman" w:hAnsi="Times New Roman" w:cs="Times New Roman"/>
          <w:sz w:val="28"/>
          <w:szCs w:val="28"/>
        </w:rPr>
        <w:t>филологических</w:t>
      </w:r>
      <w:r w:rsidR="00CA2FEC" w:rsidRPr="00DA2735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7F0BE5">
        <w:rPr>
          <w:rFonts w:ascii="Times New Roman" w:hAnsi="Times New Roman" w:cs="Times New Roman"/>
          <w:sz w:val="28"/>
          <w:szCs w:val="28"/>
        </w:rPr>
        <w:t>доцент</w:t>
      </w:r>
      <w:r w:rsidR="00CA2FEC" w:rsidRPr="00DA2735">
        <w:rPr>
          <w:rFonts w:ascii="Times New Roman" w:hAnsi="Times New Roman" w:cs="Times New Roman"/>
          <w:sz w:val="28"/>
          <w:szCs w:val="28"/>
        </w:rPr>
        <w:t>,</w:t>
      </w:r>
      <w:r w:rsidR="007F0BE5">
        <w:rPr>
          <w:rFonts w:ascii="Times New Roman" w:hAnsi="Times New Roman" w:cs="Times New Roman"/>
          <w:sz w:val="28"/>
          <w:szCs w:val="28"/>
        </w:rPr>
        <w:t xml:space="preserve"> ФГАОУ ВО «Северо-Восточный федеральный университет имени М.К. </w:t>
      </w:r>
      <w:proofErr w:type="spellStart"/>
      <w:r w:rsidR="007F0BE5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="007F0BE5">
        <w:rPr>
          <w:rFonts w:ascii="Times New Roman" w:hAnsi="Times New Roman" w:cs="Times New Roman"/>
          <w:sz w:val="28"/>
          <w:szCs w:val="28"/>
        </w:rPr>
        <w:t xml:space="preserve">», </w:t>
      </w:r>
      <w:r w:rsidR="007F0BE5" w:rsidRPr="001C5715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7F0BE5">
        <w:rPr>
          <w:rFonts w:ascii="Times New Roman" w:hAnsi="Times New Roman" w:cs="Times New Roman"/>
          <w:sz w:val="28"/>
          <w:szCs w:val="28"/>
        </w:rPr>
        <w:t xml:space="preserve">: </w:t>
      </w:r>
      <w:r w:rsidR="007F0BE5" w:rsidRPr="007F0BE5">
        <w:rPr>
          <w:rFonts w:ascii="Times New Roman" w:hAnsi="Times New Roman" w:cs="Times New Roman"/>
          <w:sz w:val="28"/>
          <w:szCs w:val="28"/>
        </w:rPr>
        <w:t>0000-0002-3596-2272</w:t>
      </w:r>
      <w:r w:rsidR="007F0BE5">
        <w:rPr>
          <w:rFonts w:ascii="Times New Roman" w:hAnsi="Times New Roman" w:cs="Times New Roman"/>
          <w:sz w:val="28"/>
          <w:szCs w:val="28"/>
        </w:rPr>
        <w:t>,</w:t>
      </w:r>
      <w:r w:rsidR="00CA2FEC" w:rsidRPr="007F0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EBC" w:rsidRPr="00DA2735">
        <w:rPr>
          <w:rFonts w:ascii="Times New Roman" w:hAnsi="Times New Roman" w:cs="Times New Roman"/>
          <w:sz w:val="28"/>
          <w:szCs w:val="28"/>
          <w:lang w:val="en-US"/>
        </w:rPr>
        <w:t>ResearcherID</w:t>
      </w:r>
      <w:proofErr w:type="spellEnd"/>
      <w:r w:rsidR="00B46EBC" w:rsidRPr="007F0BE5">
        <w:rPr>
          <w:rFonts w:ascii="Times New Roman" w:hAnsi="Times New Roman" w:cs="Times New Roman"/>
          <w:sz w:val="28"/>
          <w:szCs w:val="28"/>
        </w:rPr>
        <w:t xml:space="preserve">: </w:t>
      </w:r>
      <w:r w:rsidR="007F0BE5" w:rsidRPr="007F0BE5">
        <w:rPr>
          <w:rFonts w:ascii="Times New Roman" w:hAnsi="Times New Roman" w:cs="Times New Roman"/>
          <w:sz w:val="28"/>
          <w:szCs w:val="28"/>
        </w:rPr>
        <w:t>rid98915</w:t>
      </w:r>
      <w:r w:rsidR="00B46EBC" w:rsidRPr="007F0BE5">
        <w:rPr>
          <w:rFonts w:ascii="Times New Roman" w:hAnsi="Times New Roman" w:cs="Times New Roman"/>
          <w:sz w:val="28"/>
          <w:szCs w:val="28"/>
        </w:rPr>
        <w:t xml:space="preserve">, </w:t>
      </w:r>
      <w:r w:rsidR="00635423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635423" w:rsidRPr="007F0BE5">
        <w:rPr>
          <w:rFonts w:ascii="Times New Roman" w:hAnsi="Times New Roman" w:cs="Times New Roman"/>
          <w:sz w:val="28"/>
          <w:szCs w:val="28"/>
        </w:rPr>
        <w:t xml:space="preserve"> </w:t>
      </w:r>
      <w:r w:rsidR="00CA2FEC" w:rsidRPr="00DA2735">
        <w:rPr>
          <w:rFonts w:ascii="Times New Roman" w:hAnsi="Times New Roman" w:cs="Times New Roman"/>
          <w:sz w:val="28"/>
          <w:szCs w:val="28"/>
          <w:lang w:val="en-US"/>
        </w:rPr>
        <w:t>Author</w:t>
      </w:r>
      <w:r w:rsidR="00CA2FEC" w:rsidRPr="007F0BE5">
        <w:rPr>
          <w:rFonts w:ascii="Times New Roman" w:hAnsi="Times New Roman" w:cs="Times New Roman"/>
          <w:sz w:val="28"/>
          <w:szCs w:val="28"/>
        </w:rPr>
        <w:t xml:space="preserve"> </w:t>
      </w:r>
      <w:r w:rsidR="00CA2FEC" w:rsidRPr="00DA2735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A2FEC" w:rsidRPr="007F0BE5">
        <w:rPr>
          <w:rFonts w:ascii="Times New Roman" w:hAnsi="Times New Roman" w:cs="Times New Roman"/>
          <w:sz w:val="28"/>
          <w:szCs w:val="28"/>
        </w:rPr>
        <w:t xml:space="preserve">: </w:t>
      </w:r>
      <w:r w:rsidR="00CA2FEC" w:rsidRPr="00DA273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A2FEC" w:rsidRPr="007F0BE5">
        <w:rPr>
          <w:rFonts w:ascii="Times New Roman" w:hAnsi="Times New Roman" w:cs="Times New Roman"/>
          <w:sz w:val="28"/>
          <w:szCs w:val="28"/>
        </w:rPr>
        <w:t xml:space="preserve">-9373-…, </w:t>
      </w:r>
      <w:r w:rsidR="00D76D32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="00200B08" w:rsidRPr="007F0BE5">
        <w:rPr>
          <w:rFonts w:ascii="Times New Roman" w:hAnsi="Times New Roman" w:cs="Times New Roman"/>
          <w:sz w:val="28"/>
          <w:szCs w:val="28"/>
        </w:rPr>
        <w:t xml:space="preserve">: </w:t>
      </w:r>
      <w:r w:rsidR="00E3534A" w:rsidRPr="00E3534A">
        <w:rPr>
          <w:rFonts w:ascii="Times New Roman" w:hAnsi="Times New Roman" w:cs="Times New Roman"/>
          <w:sz w:val="28"/>
          <w:szCs w:val="28"/>
        </w:rPr>
        <w:t>9980-3150</w:t>
      </w:r>
      <w:r w:rsidR="00200B08" w:rsidRPr="007F0BE5">
        <w:rPr>
          <w:rFonts w:ascii="Times New Roman" w:hAnsi="Times New Roman" w:cs="Times New Roman"/>
          <w:sz w:val="28"/>
          <w:szCs w:val="28"/>
        </w:rPr>
        <w:t xml:space="preserve">, </w:t>
      </w:r>
      <w:r w:rsidR="00CA2FEC" w:rsidRPr="00DA273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A2FEC" w:rsidRPr="007F0BE5">
        <w:rPr>
          <w:rFonts w:ascii="Times New Roman" w:hAnsi="Times New Roman" w:cs="Times New Roman"/>
          <w:sz w:val="28"/>
          <w:szCs w:val="28"/>
        </w:rPr>
        <w:t>-</w:t>
      </w:r>
      <w:r w:rsidR="00CA2FEC" w:rsidRPr="00DA27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A2FEC" w:rsidRPr="007F0BE5">
        <w:rPr>
          <w:rFonts w:ascii="Times New Roman" w:hAnsi="Times New Roman" w:cs="Times New Roman"/>
          <w:sz w:val="28"/>
          <w:szCs w:val="28"/>
        </w:rPr>
        <w:t>: …</w:t>
      </w:r>
      <w:r w:rsidRPr="007F0BE5">
        <w:rPr>
          <w:rFonts w:ascii="Times New Roman" w:hAnsi="Times New Roman" w:cs="Times New Roman"/>
          <w:sz w:val="28"/>
          <w:szCs w:val="28"/>
        </w:rPr>
        <w:t>)</w:t>
      </w:r>
    </w:p>
    <w:p w14:paraId="5807419A" w14:textId="40821341" w:rsidR="00770754" w:rsidRPr="00DA2735" w:rsidRDefault="00770754" w:rsidP="00FC14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D2F">
        <w:rPr>
          <w:rFonts w:ascii="Times New Roman" w:hAnsi="Times New Roman" w:cs="Times New Roman"/>
          <w:b/>
          <w:bCs/>
          <w:sz w:val="28"/>
          <w:szCs w:val="28"/>
        </w:rPr>
        <w:t>ФАМИЛИЯ, Имя, Отчество</w:t>
      </w:r>
      <w:r w:rsidRPr="00DA2735">
        <w:rPr>
          <w:rFonts w:ascii="Times New Roman" w:hAnsi="Times New Roman" w:cs="Times New Roman"/>
          <w:sz w:val="28"/>
          <w:szCs w:val="28"/>
        </w:rPr>
        <w:t xml:space="preserve">, </w:t>
      </w:r>
      <w:r w:rsidR="00436FF8" w:rsidRPr="00DA2735">
        <w:rPr>
          <w:rFonts w:ascii="Times New Roman" w:hAnsi="Times New Roman" w:cs="Times New Roman"/>
          <w:sz w:val="28"/>
          <w:szCs w:val="28"/>
        </w:rPr>
        <w:t>ученая степень</w:t>
      </w:r>
      <w:r w:rsidR="00135FA2">
        <w:rPr>
          <w:rFonts w:ascii="Times New Roman" w:hAnsi="Times New Roman" w:cs="Times New Roman"/>
          <w:sz w:val="28"/>
          <w:szCs w:val="28"/>
        </w:rPr>
        <w:t>,</w:t>
      </w:r>
      <w:r w:rsidR="00436FF8" w:rsidRPr="00DA2735">
        <w:rPr>
          <w:rFonts w:ascii="Times New Roman" w:hAnsi="Times New Roman" w:cs="Times New Roman"/>
          <w:sz w:val="28"/>
          <w:szCs w:val="28"/>
        </w:rPr>
        <w:t xml:space="preserve"> ученое звание, </w:t>
      </w:r>
      <w:r w:rsidRPr="00DA2735">
        <w:rPr>
          <w:rFonts w:ascii="Times New Roman" w:hAnsi="Times New Roman" w:cs="Times New Roman"/>
          <w:sz w:val="28"/>
          <w:szCs w:val="28"/>
        </w:rPr>
        <w:t>должность,</w:t>
      </w:r>
      <w:r w:rsidR="00E3534A" w:rsidRPr="00E3534A">
        <w:rPr>
          <w:rFonts w:ascii="Times New Roman" w:hAnsi="Times New Roman" w:cs="Times New Roman"/>
          <w:sz w:val="28"/>
          <w:szCs w:val="28"/>
        </w:rPr>
        <w:t xml:space="preserve"> </w:t>
      </w:r>
      <w:r w:rsidR="00E3534A">
        <w:rPr>
          <w:rFonts w:ascii="Times New Roman" w:hAnsi="Times New Roman" w:cs="Times New Roman"/>
          <w:sz w:val="28"/>
          <w:szCs w:val="28"/>
        </w:rPr>
        <w:t>место работы (официальное наименование</w:t>
      </w:r>
      <w:proofErr w:type="gramStart"/>
      <w:r w:rsidR="00E3534A">
        <w:rPr>
          <w:rFonts w:ascii="Times New Roman" w:hAnsi="Times New Roman" w:cs="Times New Roman"/>
          <w:sz w:val="28"/>
          <w:szCs w:val="28"/>
        </w:rPr>
        <w:t>)</w:t>
      </w:r>
      <w:r w:rsidR="00E3534A" w:rsidRPr="00DA2735">
        <w:rPr>
          <w:rFonts w:ascii="Times New Roman" w:hAnsi="Times New Roman" w:cs="Times New Roman"/>
          <w:sz w:val="28"/>
          <w:szCs w:val="28"/>
        </w:rPr>
        <w:t>,</w:t>
      </w:r>
      <w:r w:rsidR="00E3534A">
        <w:rPr>
          <w:rFonts w:ascii="Times New Roman" w:hAnsi="Times New Roman" w:cs="Times New Roman"/>
          <w:sz w:val="28"/>
          <w:szCs w:val="28"/>
        </w:rPr>
        <w:t xml:space="preserve"> </w:t>
      </w:r>
      <w:r w:rsidRPr="00DA2735">
        <w:rPr>
          <w:rFonts w:ascii="Times New Roman" w:hAnsi="Times New Roman" w:cs="Times New Roman"/>
          <w:sz w:val="28"/>
          <w:szCs w:val="28"/>
        </w:rPr>
        <w:t xml:space="preserve"> </w:t>
      </w:r>
      <w:r w:rsidR="00E3534A" w:rsidRPr="00D45FFC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E3534A" w:rsidRPr="00D45FFC">
        <w:rPr>
          <w:rFonts w:ascii="Times New Roman" w:eastAsiaTheme="minorEastAsia" w:hAnsi="Times New Roman" w:cs="Times New Roman"/>
          <w:sz w:val="28"/>
          <w:szCs w:val="28"/>
          <w:lang w:eastAsia="ja-JP"/>
        </w:rPr>
        <w:t>:…</w:t>
      </w:r>
      <w:proofErr w:type="gramEnd"/>
      <w:r w:rsidR="00E3534A" w:rsidRPr="00D45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5EA8" w:rsidRPr="00DA2735">
        <w:rPr>
          <w:rFonts w:ascii="Times New Roman" w:hAnsi="Times New Roman" w:cs="Times New Roman"/>
          <w:sz w:val="28"/>
          <w:szCs w:val="28"/>
          <w:lang w:val="en-US"/>
        </w:rPr>
        <w:t>ResearcherID</w:t>
      </w:r>
      <w:proofErr w:type="spellEnd"/>
      <w:r w:rsidR="005C5EA8" w:rsidRPr="00DA2735">
        <w:rPr>
          <w:rFonts w:ascii="Times New Roman" w:hAnsi="Times New Roman" w:cs="Times New Roman"/>
          <w:sz w:val="28"/>
          <w:szCs w:val="28"/>
        </w:rPr>
        <w:t xml:space="preserve">: …, </w:t>
      </w:r>
      <w:r w:rsidR="00635423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635423" w:rsidRPr="00635423">
        <w:rPr>
          <w:rFonts w:ascii="Times New Roman" w:hAnsi="Times New Roman" w:cs="Times New Roman"/>
          <w:sz w:val="28"/>
          <w:szCs w:val="28"/>
        </w:rPr>
        <w:t xml:space="preserve"> </w:t>
      </w:r>
      <w:r w:rsidR="00635423" w:rsidRPr="00DA2735">
        <w:rPr>
          <w:rFonts w:ascii="Times New Roman" w:hAnsi="Times New Roman" w:cs="Times New Roman"/>
          <w:sz w:val="28"/>
          <w:szCs w:val="28"/>
          <w:lang w:val="en-US"/>
        </w:rPr>
        <w:t>Author</w:t>
      </w:r>
      <w:r w:rsidR="00635423" w:rsidRPr="00DA2735">
        <w:rPr>
          <w:rFonts w:ascii="Times New Roman" w:hAnsi="Times New Roman" w:cs="Times New Roman"/>
          <w:sz w:val="28"/>
          <w:szCs w:val="28"/>
        </w:rPr>
        <w:t xml:space="preserve"> </w:t>
      </w:r>
      <w:r w:rsidR="00635423" w:rsidRPr="00DA2735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635423" w:rsidRPr="00DA2735">
        <w:rPr>
          <w:rFonts w:ascii="Times New Roman" w:hAnsi="Times New Roman" w:cs="Times New Roman"/>
          <w:sz w:val="28"/>
          <w:szCs w:val="28"/>
        </w:rPr>
        <w:t xml:space="preserve">: …, </w:t>
      </w:r>
      <w:r w:rsidR="00D76D32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="00200B08" w:rsidRPr="00D415A0">
        <w:rPr>
          <w:rFonts w:ascii="Times New Roman" w:hAnsi="Times New Roman" w:cs="Times New Roman"/>
          <w:sz w:val="28"/>
          <w:szCs w:val="28"/>
        </w:rPr>
        <w:t xml:space="preserve">: </w:t>
      </w:r>
      <w:r w:rsidR="00200B08">
        <w:rPr>
          <w:rFonts w:ascii="Times New Roman" w:hAnsi="Times New Roman" w:cs="Times New Roman"/>
          <w:sz w:val="28"/>
          <w:szCs w:val="28"/>
        </w:rPr>
        <w:t>…</w:t>
      </w:r>
      <w:r w:rsidR="00200B08" w:rsidRPr="00200B08">
        <w:rPr>
          <w:rFonts w:ascii="Times New Roman" w:hAnsi="Times New Roman" w:cs="Times New Roman"/>
          <w:sz w:val="28"/>
          <w:szCs w:val="28"/>
        </w:rPr>
        <w:t xml:space="preserve">, </w:t>
      </w:r>
      <w:r w:rsidRPr="00DA273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A2735">
        <w:rPr>
          <w:rFonts w:ascii="Times New Roman" w:hAnsi="Times New Roman" w:cs="Times New Roman"/>
          <w:sz w:val="28"/>
          <w:szCs w:val="28"/>
        </w:rPr>
        <w:t>-</w:t>
      </w:r>
      <w:r w:rsidRPr="00DA27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903E9" w:rsidRPr="00DA2735">
        <w:rPr>
          <w:rFonts w:ascii="Times New Roman" w:hAnsi="Times New Roman" w:cs="Times New Roman"/>
          <w:sz w:val="28"/>
          <w:szCs w:val="28"/>
        </w:rPr>
        <w:t>: …</w:t>
      </w:r>
    </w:p>
    <w:p w14:paraId="48847F9C" w14:textId="47E5284D" w:rsidR="00770754" w:rsidRPr="00DA2735" w:rsidRDefault="00770754" w:rsidP="003D6E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D2F">
        <w:rPr>
          <w:rFonts w:ascii="Times New Roman" w:hAnsi="Times New Roman" w:cs="Times New Roman"/>
          <w:b/>
          <w:bCs/>
          <w:sz w:val="28"/>
          <w:szCs w:val="28"/>
        </w:rPr>
        <w:t>ФАМИЛИЯ, Имя, Отчество</w:t>
      </w:r>
      <w:r w:rsidRPr="00DA2735">
        <w:rPr>
          <w:rFonts w:ascii="Times New Roman" w:hAnsi="Times New Roman" w:cs="Times New Roman"/>
          <w:sz w:val="28"/>
          <w:szCs w:val="28"/>
        </w:rPr>
        <w:t xml:space="preserve">, </w:t>
      </w:r>
      <w:r w:rsidR="00436FF8" w:rsidRPr="00DA2735">
        <w:rPr>
          <w:rFonts w:ascii="Times New Roman" w:hAnsi="Times New Roman" w:cs="Times New Roman"/>
          <w:sz w:val="28"/>
          <w:szCs w:val="28"/>
        </w:rPr>
        <w:t>ученая степень</w:t>
      </w:r>
      <w:r w:rsidR="00436FF8">
        <w:rPr>
          <w:rFonts w:ascii="Times New Roman" w:hAnsi="Times New Roman" w:cs="Times New Roman"/>
          <w:sz w:val="28"/>
          <w:szCs w:val="28"/>
        </w:rPr>
        <w:t>,</w:t>
      </w:r>
      <w:r w:rsidR="00436FF8" w:rsidRPr="00DA2735">
        <w:rPr>
          <w:rFonts w:ascii="Times New Roman" w:hAnsi="Times New Roman" w:cs="Times New Roman"/>
          <w:sz w:val="28"/>
          <w:szCs w:val="28"/>
        </w:rPr>
        <w:t xml:space="preserve"> </w:t>
      </w:r>
      <w:r w:rsidRPr="00DA2735">
        <w:rPr>
          <w:rFonts w:ascii="Times New Roman" w:hAnsi="Times New Roman" w:cs="Times New Roman"/>
          <w:sz w:val="28"/>
          <w:szCs w:val="28"/>
        </w:rPr>
        <w:t xml:space="preserve">ученое звание, </w:t>
      </w:r>
      <w:r w:rsidR="00436FF8" w:rsidRPr="00DA2735"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="00E3534A">
        <w:rPr>
          <w:rFonts w:ascii="Times New Roman" w:hAnsi="Times New Roman" w:cs="Times New Roman"/>
          <w:sz w:val="28"/>
          <w:szCs w:val="28"/>
        </w:rPr>
        <w:t>место работы (официальное наименование)</w:t>
      </w:r>
      <w:r w:rsidR="00E3534A" w:rsidRPr="00DA2735">
        <w:rPr>
          <w:rFonts w:ascii="Times New Roman" w:hAnsi="Times New Roman" w:cs="Times New Roman"/>
          <w:sz w:val="28"/>
          <w:szCs w:val="28"/>
        </w:rPr>
        <w:t>,</w:t>
      </w:r>
      <w:r w:rsidR="00E35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534A" w:rsidRPr="00D45FFC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E3534A" w:rsidRPr="00D45FFC">
        <w:rPr>
          <w:rFonts w:ascii="Times New Roman" w:eastAsiaTheme="minorEastAsia" w:hAnsi="Times New Roman" w:cs="Times New Roman"/>
          <w:sz w:val="28"/>
          <w:szCs w:val="28"/>
          <w:lang w:eastAsia="ja-JP"/>
        </w:rPr>
        <w:t>:…</w:t>
      </w:r>
      <w:proofErr w:type="gramEnd"/>
      <w:r w:rsidR="00E3534A" w:rsidRPr="00D45FFC">
        <w:rPr>
          <w:rFonts w:ascii="Times New Roman" w:hAnsi="Times New Roman" w:cs="Times New Roman"/>
          <w:sz w:val="28"/>
          <w:szCs w:val="28"/>
        </w:rPr>
        <w:t xml:space="preserve">, </w:t>
      </w:r>
      <w:r w:rsidR="00436FF8" w:rsidRPr="00D4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EBC" w:rsidRPr="00DA2735">
        <w:rPr>
          <w:rFonts w:ascii="Times New Roman" w:hAnsi="Times New Roman" w:cs="Times New Roman"/>
          <w:sz w:val="28"/>
          <w:szCs w:val="28"/>
          <w:lang w:val="en-US"/>
        </w:rPr>
        <w:t>ResearcherID</w:t>
      </w:r>
      <w:proofErr w:type="spellEnd"/>
      <w:r w:rsidR="00B46EBC" w:rsidRPr="00DA2735">
        <w:rPr>
          <w:rFonts w:ascii="Times New Roman" w:hAnsi="Times New Roman" w:cs="Times New Roman"/>
          <w:sz w:val="28"/>
          <w:szCs w:val="28"/>
        </w:rPr>
        <w:t xml:space="preserve">: …, </w:t>
      </w:r>
      <w:r w:rsidR="00635423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635423" w:rsidRPr="00635423">
        <w:rPr>
          <w:rFonts w:ascii="Times New Roman" w:hAnsi="Times New Roman" w:cs="Times New Roman"/>
          <w:sz w:val="28"/>
          <w:szCs w:val="28"/>
        </w:rPr>
        <w:t xml:space="preserve"> </w:t>
      </w:r>
      <w:r w:rsidR="005C5EA8" w:rsidRPr="00DA2735">
        <w:rPr>
          <w:rFonts w:ascii="Times New Roman" w:hAnsi="Times New Roman" w:cs="Times New Roman"/>
          <w:sz w:val="28"/>
          <w:szCs w:val="28"/>
          <w:lang w:val="en-US"/>
        </w:rPr>
        <w:t>Author</w:t>
      </w:r>
      <w:r w:rsidR="005C5EA8" w:rsidRPr="00DA2735">
        <w:rPr>
          <w:rFonts w:ascii="Times New Roman" w:hAnsi="Times New Roman" w:cs="Times New Roman"/>
          <w:sz w:val="28"/>
          <w:szCs w:val="28"/>
        </w:rPr>
        <w:t xml:space="preserve"> </w:t>
      </w:r>
      <w:r w:rsidR="005C5EA8" w:rsidRPr="00DA2735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5C5EA8" w:rsidRPr="00DA2735">
        <w:rPr>
          <w:rFonts w:ascii="Times New Roman" w:hAnsi="Times New Roman" w:cs="Times New Roman"/>
          <w:sz w:val="28"/>
          <w:szCs w:val="28"/>
        </w:rPr>
        <w:t xml:space="preserve">: …, </w:t>
      </w:r>
      <w:r w:rsidR="00DC25EA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="00200B08" w:rsidRPr="00D415A0">
        <w:rPr>
          <w:rFonts w:ascii="Times New Roman" w:hAnsi="Times New Roman" w:cs="Times New Roman"/>
          <w:sz w:val="28"/>
          <w:szCs w:val="28"/>
        </w:rPr>
        <w:t xml:space="preserve">: </w:t>
      </w:r>
      <w:r w:rsidR="00200B08">
        <w:rPr>
          <w:rFonts w:ascii="Times New Roman" w:hAnsi="Times New Roman" w:cs="Times New Roman"/>
          <w:sz w:val="28"/>
          <w:szCs w:val="28"/>
        </w:rPr>
        <w:t>…</w:t>
      </w:r>
      <w:r w:rsidR="00200B08" w:rsidRPr="00200B08">
        <w:rPr>
          <w:rFonts w:ascii="Times New Roman" w:hAnsi="Times New Roman" w:cs="Times New Roman"/>
          <w:sz w:val="28"/>
          <w:szCs w:val="28"/>
        </w:rPr>
        <w:t xml:space="preserve">, </w:t>
      </w:r>
      <w:r w:rsidRPr="00DA273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A2735">
        <w:rPr>
          <w:rFonts w:ascii="Times New Roman" w:hAnsi="Times New Roman" w:cs="Times New Roman"/>
          <w:sz w:val="28"/>
          <w:szCs w:val="28"/>
        </w:rPr>
        <w:t>-</w:t>
      </w:r>
      <w:r w:rsidRPr="00DA27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903E9" w:rsidRPr="00DA2735">
        <w:rPr>
          <w:rFonts w:ascii="Times New Roman" w:hAnsi="Times New Roman" w:cs="Times New Roman"/>
          <w:sz w:val="28"/>
          <w:szCs w:val="28"/>
        </w:rPr>
        <w:t>: …</w:t>
      </w:r>
    </w:p>
    <w:p w14:paraId="47A59713" w14:textId="1C11DC40" w:rsidR="00285FFE" w:rsidRPr="009364F9" w:rsidRDefault="00285FFE" w:rsidP="003D6EE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364F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About the author</w:t>
      </w:r>
      <w:r w:rsidR="00635423" w:rsidRPr="009364F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(</w:t>
      </w:r>
      <w:r w:rsidR="004D1DC2" w:rsidRPr="009364F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-</w:t>
      </w:r>
      <w:r w:rsidRPr="009364F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</w:t>
      </w:r>
      <w:r w:rsidR="00635423" w:rsidRPr="009364F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)</w:t>
      </w:r>
    </w:p>
    <w:p w14:paraId="029D25B1" w14:textId="46141B79" w:rsidR="00F66474" w:rsidRDefault="00F66474" w:rsidP="003D6E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64F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LAST NAME, First name and Patronymic name</w:t>
      </w:r>
      <w:r w:rsidR="00DF344C" w:rsidRPr="009364F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(in full)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A643F">
        <w:rPr>
          <w:rFonts w:ascii="Times New Roman" w:hAnsi="Times New Roman" w:cs="Times New Roman"/>
          <w:sz w:val="28"/>
          <w:szCs w:val="28"/>
          <w:lang w:val="en-US"/>
        </w:rPr>
        <w:t xml:space="preserve">Academic degree (Abbreviation), </w:t>
      </w:r>
      <w:r w:rsidR="00792DF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A643F">
        <w:rPr>
          <w:rFonts w:ascii="Times New Roman" w:hAnsi="Times New Roman" w:cs="Times New Roman"/>
          <w:sz w:val="28"/>
          <w:szCs w:val="28"/>
          <w:lang w:val="en-US"/>
        </w:rPr>
        <w:t xml:space="preserve">ost, </w:t>
      </w:r>
      <w:proofErr w:type="gramStart"/>
      <w:r w:rsidR="001319FD" w:rsidRPr="001C5715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1319FD" w:rsidRPr="00D2777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319FD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gramEnd"/>
      <w:r w:rsidR="004D1DC2" w:rsidRPr="0095481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D1DC2" w:rsidRPr="004D1D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EBC" w:rsidRPr="00954812">
        <w:rPr>
          <w:rFonts w:ascii="Times New Roman" w:hAnsi="Times New Roman" w:cs="Times New Roman"/>
          <w:sz w:val="28"/>
          <w:szCs w:val="28"/>
          <w:lang w:val="en-US"/>
        </w:rPr>
        <w:t>ResearcherID</w:t>
      </w:r>
      <w:proofErr w:type="spellEnd"/>
      <w:r w:rsidR="00B46EBC" w:rsidRPr="00954812">
        <w:rPr>
          <w:rFonts w:ascii="Times New Roman" w:hAnsi="Times New Roman" w:cs="Times New Roman"/>
          <w:sz w:val="28"/>
          <w:szCs w:val="28"/>
          <w:lang w:val="en-US"/>
        </w:rPr>
        <w:t xml:space="preserve">: …, </w:t>
      </w:r>
      <w:r w:rsidR="000C1CE0">
        <w:rPr>
          <w:rFonts w:ascii="Times New Roman" w:hAnsi="Times New Roman" w:cs="Times New Roman"/>
          <w:sz w:val="28"/>
          <w:szCs w:val="28"/>
          <w:lang w:val="en-US"/>
        </w:rPr>
        <w:t xml:space="preserve">Scopus 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>Author ID</w:t>
      </w:r>
      <w:r w:rsidR="00D66D36" w:rsidRPr="00954812">
        <w:rPr>
          <w:rFonts w:ascii="Times New Roman" w:hAnsi="Times New Roman" w:cs="Times New Roman"/>
          <w:sz w:val="28"/>
          <w:szCs w:val="28"/>
          <w:lang w:val="en-US"/>
        </w:rPr>
        <w:t>: …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C25EA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="00200B08" w:rsidRPr="00200B08">
        <w:rPr>
          <w:rFonts w:ascii="Times New Roman" w:hAnsi="Times New Roman" w:cs="Times New Roman"/>
          <w:sz w:val="28"/>
          <w:szCs w:val="28"/>
          <w:lang w:val="en-US"/>
        </w:rPr>
        <w:t>: …</w:t>
      </w:r>
      <w:r w:rsidR="00200B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D66D36" w:rsidRPr="00954812">
        <w:rPr>
          <w:rFonts w:ascii="Times New Roman" w:hAnsi="Times New Roman" w:cs="Times New Roman"/>
          <w:sz w:val="28"/>
          <w:szCs w:val="28"/>
          <w:lang w:val="en-US"/>
        </w:rPr>
        <w:t>: …</w:t>
      </w:r>
    </w:p>
    <w:p w14:paraId="485405BC" w14:textId="401851CF" w:rsidR="00EF352D" w:rsidRPr="00D27775" w:rsidRDefault="00EF352D" w:rsidP="003D6E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777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D0BB1" w:rsidRPr="00D27775">
        <w:rPr>
          <w:rFonts w:ascii="Times New Roman" w:hAnsi="Times New Roman" w:cs="Times New Roman"/>
          <w:sz w:val="28"/>
          <w:szCs w:val="28"/>
          <w:lang w:val="en-US"/>
        </w:rPr>
        <w:t xml:space="preserve">Example: </w:t>
      </w:r>
      <w:proofErr w:type="spellStart"/>
      <w:r w:rsidR="00477855">
        <w:rPr>
          <w:rFonts w:ascii="Times New Roman" w:hAnsi="Times New Roman" w:cs="Times New Roman"/>
          <w:b/>
          <w:bCs/>
          <w:sz w:val="28"/>
          <w:szCs w:val="28"/>
          <w:lang w:val="en-US"/>
        </w:rPr>
        <w:t>Tuyara</w:t>
      </w:r>
      <w:proofErr w:type="spellEnd"/>
      <w:r w:rsidR="0047785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</w:t>
      </w:r>
      <w:r w:rsidR="00477855" w:rsidRPr="0047785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r w:rsidR="00D27775">
        <w:rPr>
          <w:rFonts w:ascii="Times New Roman" w:hAnsi="Times New Roman" w:cs="Times New Roman"/>
          <w:b/>
          <w:bCs/>
          <w:sz w:val="28"/>
          <w:szCs w:val="28"/>
          <w:lang w:val="en-US"/>
        </w:rPr>
        <w:t>Permyakova</w:t>
      </w:r>
      <w:proofErr w:type="spellEnd"/>
      <w:r w:rsidR="00D45FFC" w:rsidRPr="00D277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45FFC" w:rsidRPr="00D27775">
        <w:rPr>
          <w:rFonts w:ascii="Times New Roman" w:hAnsi="Times New Roman" w:cs="Times New Roman"/>
          <w:sz w:val="28"/>
          <w:szCs w:val="28"/>
          <w:lang w:val="en-US"/>
        </w:rPr>
        <w:t>Cand</w:t>
      </w:r>
      <w:proofErr w:type="spellEnd"/>
      <w:r w:rsidR="00D45FFC" w:rsidRPr="00D27775">
        <w:rPr>
          <w:rFonts w:ascii="Times New Roman" w:hAnsi="Times New Roman" w:cs="Times New Roman"/>
          <w:sz w:val="28"/>
          <w:szCs w:val="28"/>
          <w:lang w:val="en-US"/>
        </w:rPr>
        <w:t>. Sci. (</w:t>
      </w:r>
      <w:r w:rsidR="00D27775">
        <w:rPr>
          <w:rFonts w:ascii="Times New Roman" w:hAnsi="Times New Roman" w:cs="Times New Roman"/>
          <w:sz w:val="28"/>
          <w:szCs w:val="28"/>
          <w:lang w:val="en-US"/>
        </w:rPr>
        <w:t>Philology</w:t>
      </w:r>
      <w:r w:rsidR="00FE112D" w:rsidRPr="00D27775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D45FFC" w:rsidRPr="00D27775">
        <w:rPr>
          <w:rFonts w:ascii="Times New Roman" w:hAnsi="Times New Roman" w:cs="Times New Roman"/>
          <w:sz w:val="28"/>
          <w:szCs w:val="28"/>
          <w:lang w:val="en-US"/>
        </w:rPr>
        <w:t>Associate</w:t>
      </w:r>
      <w:r w:rsidR="008D1CB4" w:rsidRPr="00D27775">
        <w:rPr>
          <w:rFonts w:ascii="Times New Roman" w:hAnsi="Times New Roman" w:cs="Times New Roman"/>
          <w:sz w:val="28"/>
          <w:szCs w:val="28"/>
          <w:lang w:val="en-US"/>
        </w:rPr>
        <w:t xml:space="preserve"> Professor</w:t>
      </w:r>
      <w:r w:rsidR="004D1DC2" w:rsidRPr="00D277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27775">
        <w:rPr>
          <w:rFonts w:ascii="Times New Roman" w:hAnsi="Times New Roman" w:cs="Times New Roman"/>
          <w:sz w:val="28"/>
          <w:szCs w:val="28"/>
          <w:lang w:val="en-US"/>
        </w:rPr>
        <w:t xml:space="preserve">M.K. Ammosov North-Eastern Federal University, </w:t>
      </w:r>
      <w:r w:rsidR="00D27775" w:rsidRPr="001C5715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D27775" w:rsidRPr="00D27775">
        <w:rPr>
          <w:rFonts w:ascii="Times New Roman" w:hAnsi="Times New Roman" w:cs="Times New Roman"/>
          <w:sz w:val="28"/>
          <w:szCs w:val="28"/>
          <w:lang w:val="en-US"/>
        </w:rPr>
        <w:t xml:space="preserve">: 0000-0002-3596-2272, </w:t>
      </w:r>
      <w:proofErr w:type="spellStart"/>
      <w:r w:rsidR="00D27775" w:rsidRPr="00DA2735">
        <w:rPr>
          <w:rFonts w:ascii="Times New Roman" w:hAnsi="Times New Roman" w:cs="Times New Roman"/>
          <w:sz w:val="28"/>
          <w:szCs w:val="28"/>
          <w:lang w:val="en-US"/>
        </w:rPr>
        <w:t>ResearcherID</w:t>
      </w:r>
      <w:proofErr w:type="spellEnd"/>
      <w:r w:rsidR="00D27775" w:rsidRPr="00D27775">
        <w:rPr>
          <w:rFonts w:ascii="Times New Roman" w:hAnsi="Times New Roman" w:cs="Times New Roman"/>
          <w:sz w:val="28"/>
          <w:szCs w:val="28"/>
          <w:lang w:val="en-US"/>
        </w:rPr>
        <w:t xml:space="preserve">: rid98915, </w:t>
      </w:r>
      <w:r w:rsidR="00D27775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D27775" w:rsidRPr="00D277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775" w:rsidRPr="00DA2735">
        <w:rPr>
          <w:rFonts w:ascii="Times New Roman" w:hAnsi="Times New Roman" w:cs="Times New Roman"/>
          <w:sz w:val="28"/>
          <w:szCs w:val="28"/>
          <w:lang w:val="en-US"/>
        </w:rPr>
        <w:t>Author</w:t>
      </w:r>
      <w:r w:rsidR="00D27775" w:rsidRPr="00D277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775" w:rsidRPr="00DA2735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D27775" w:rsidRPr="00D277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27775" w:rsidRPr="00DA273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27775" w:rsidRPr="00D27775">
        <w:rPr>
          <w:rFonts w:ascii="Times New Roman" w:hAnsi="Times New Roman" w:cs="Times New Roman"/>
          <w:sz w:val="28"/>
          <w:szCs w:val="28"/>
          <w:lang w:val="en-US"/>
        </w:rPr>
        <w:t xml:space="preserve">-9373-…, </w:t>
      </w:r>
      <w:r w:rsidR="00D27775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="00D27775" w:rsidRPr="00D27775">
        <w:rPr>
          <w:rFonts w:ascii="Times New Roman" w:hAnsi="Times New Roman" w:cs="Times New Roman"/>
          <w:sz w:val="28"/>
          <w:szCs w:val="28"/>
          <w:lang w:val="en-US"/>
        </w:rPr>
        <w:t xml:space="preserve">: 9980-3150, </w:t>
      </w:r>
      <w:r w:rsidR="00D27775" w:rsidRPr="00DA273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27775" w:rsidRPr="00D2777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27775" w:rsidRPr="00DA27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27775" w:rsidRPr="00D27775">
        <w:rPr>
          <w:rFonts w:ascii="Times New Roman" w:hAnsi="Times New Roman" w:cs="Times New Roman"/>
          <w:sz w:val="28"/>
          <w:szCs w:val="28"/>
          <w:lang w:val="en-US"/>
        </w:rPr>
        <w:t>: …</w:t>
      </w:r>
      <w:r w:rsidRPr="00D2777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3C102B7" w14:textId="581ACDFB" w:rsidR="00F66474" w:rsidRPr="00954812" w:rsidRDefault="00F66474" w:rsidP="003D6E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64F9">
        <w:rPr>
          <w:rFonts w:ascii="Times New Roman" w:hAnsi="Times New Roman" w:cs="Times New Roman"/>
          <w:b/>
          <w:bCs/>
          <w:sz w:val="28"/>
          <w:szCs w:val="28"/>
          <w:lang w:val="en-US"/>
        </w:rPr>
        <w:t>LAST NAME, First name and Patronymic name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A643F">
        <w:rPr>
          <w:rFonts w:ascii="Times New Roman" w:hAnsi="Times New Roman" w:cs="Times New Roman"/>
          <w:sz w:val="28"/>
          <w:szCs w:val="28"/>
          <w:lang w:val="en-US"/>
        </w:rPr>
        <w:t xml:space="preserve"> Academic degree (Abbreviation),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 xml:space="preserve"> post, </w:t>
      </w:r>
      <w:proofErr w:type="gramStart"/>
      <w:r w:rsidR="001319FD" w:rsidRPr="001C5715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1319FD" w:rsidRPr="00D2777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319FD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gramEnd"/>
      <w:r w:rsidR="004D1DC2" w:rsidRPr="0095481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D1D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EBC" w:rsidRPr="00954812">
        <w:rPr>
          <w:rFonts w:ascii="Times New Roman" w:hAnsi="Times New Roman" w:cs="Times New Roman"/>
          <w:sz w:val="28"/>
          <w:szCs w:val="28"/>
          <w:lang w:val="en-US"/>
        </w:rPr>
        <w:t>ResearcherID</w:t>
      </w:r>
      <w:proofErr w:type="spellEnd"/>
      <w:r w:rsidR="00B46EBC" w:rsidRPr="00954812">
        <w:rPr>
          <w:rFonts w:ascii="Times New Roman" w:hAnsi="Times New Roman" w:cs="Times New Roman"/>
          <w:sz w:val="28"/>
          <w:szCs w:val="28"/>
          <w:lang w:val="en-US"/>
        </w:rPr>
        <w:t>: …,</w:t>
      </w:r>
      <w:r w:rsidR="00B46EBC" w:rsidRPr="009742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CE0">
        <w:rPr>
          <w:rFonts w:ascii="Times New Roman" w:hAnsi="Times New Roman" w:cs="Times New Roman"/>
          <w:sz w:val="28"/>
          <w:szCs w:val="28"/>
          <w:lang w:val="en-US"/>
        </w:rPr>
        <w:t xml:space="preserve">Scopus 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>Author ID</w:t>
      </w:r>
      <w:r w:rsidR="00D66D36" w:rsidRPr="00954812">
        <w:rPr>
          <w:rFonts w:ascii="Times New Roman" w:hAnsi="Times New Roman" w:cs="Times New Roman"/>
          <w:sz w:val="28"/>
          <w:szCs w:val="28"/>
          <w:lang w:val="en-US"/>
        </w:rPr>
        <w:t>: …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C25EA">
        <w:rPr>
          <w:rFonts w:ascii="Times New Roman" w:hAnsi="Times New Roman" w:cs="Times New Roman"/>
          <w:sz w:val="28"/>
          <w:szCs w:val="28"/>
          <w:lang w:val="en-US"/>
        </w:rPr>
        <w:t xml:space="preserve"> SPIN</w:t>
      </w:r>
      <w:r w:rsidR="00200B08" w:rsidRPr="00200B08">
        <w:rPr>
          <w:rFonts w:ascii="Times New Roman" w:hAnsi="Times New Roman" w:cs="Times New Roman"/>
          <w:sz w:val="28"/>
          <w:szCs w:val="28"/>
          <w:lang w:val="en-US"/>
        </w:rPr>
        <w:t>: …</w:t>
      </w:r>
      <w:r w:rsidR="00200B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54812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D66D36" w:rsidRPr="00954812">
        <w:rPr>
          <w:rFonts w:ascii="Times New Roman" w:hAnsi="Times New Roman" w:cs="Times New Roman"/>
          <w:sz w:val="28"/>
          <w:szCs w:val="28"/>
          <w:lang w:val="en-US"/>
        </w:rPr>
        <w:t>: …</w:t>
      </w:r>
    </w:p>
    <w:p w14:paraId="6B740FBB" w14:textId="77777777" w:rsidR="003A6A95" w:rsidRPr="001C5715" w:rsidRDefault="00D76D32" w:rsidP="00D76D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15">
        <w:rPr>
          <w:rFonts w:ascii="Times New Roman" w:hAnsi="Times New Roman" w:cs="Times New Roman"/>
          <w:b/>
          <w:bCs/>
          <w:sz w:val="28"/>
          <w:szCs w:val="28"/>
        </w:rPr>
        <w:t xml:space="preserve">Вклад авторов </w:t>
      </w:r>
    </w:p>
    <w:p w14:paraId="6934A943" w14:textId="5C4CA8A1" w:rsidR="00D76D32" w:rsidRDefault="00D76D32" w:rsidP="00D76D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715">
        <w:rPr>
          <w:rFonts w:ascii="Times New Roman" w:hAnsi="Times New Roman" w:cs="Times New Roman"/>
          <w:b/>
          <w:bCs/>
          <w:sz w:val="24"/>
          <w:szCs w:val="24"/>
        </w:rPr>
        <w:t>(указывается в журнале с 202</w:t>
      </w:r>
      <w:r w:rsidR="00E3534A" w:rsidRPr="00E353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C5715">
        <w:rPr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p w14:paraId="244E6FFE" w14:textId="763E6DB3" w:rsidR="00D76D32" w:rsidRPr="00200EDC" w:rsidRDefault="00D76D32" w:rsidP="00D76D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EDC">
        <w:rPr>
          <w:rFonts w:ascii="Times New Roman" w:hAnsi="Times New Roman" w:cs="Times New Roman"/>
          <w:sz w:val="24"/>
          <w:szCs w:val="24"/>
        </w:rPr>
        <w:t xml:space="preserve">В конце рукописи авторам необходимо включить примечания, в которых разъясняется фактический вклад каждого соавтора в выполненную работу. </w:t>
      </w:r>
      <w:r w:rsidRPr="001C5715">
        <w:rPr>
          <w:rFonts w:ascii="Times New Roman" w:hAnsi="Times New Roman" w:cs="Times New Roman"/>
          <w:sz w:val="24"/>
          <w:szCs w:val="24"/>
        </w:rPr>
        <w:t>Приводится на русском и английском языках</w:t>
      </w:r>
      <w:r w:rsidR="001C5715">
        <w:rPr>
          <w:rFonts w:ascii="Times New Roman" w:hAnsi="Times New Roman" w:cs="Times New Roman"/>
          <w:sz w:val="24"/>
          <w:szCs w:val="24"/>
        </w:rPr>
        <w:t>.</w:t>
      </w:r>
      <w:r w:rsidR="003D6550" w:rsidRPr="00200EDC">
        <w:rPr>
          <w:rFonts w:ascii="Times New Roman" w:hAnsi="Times New Roman" w:cs="Times New Roman"/>
          <w:sz w:val="24"/>
          <w:szCs w:val="24"/>
        </w:rPr>
        <w:t xml:space="preserve"> (см. </w:t>
      </w:r>
      <w:r w:rsidR="003D6550" w:rsidRPr="00200EDC"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  <w:r w:rsidR="005B5BF9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3D6550" w:rsidRPr="00200EDC">
        <w:rPr>
          <w:rFonts w:ascii="Times New Roman" w:hAnsi="Times New Roman" w:cs="Times New Roman"/>
          <w:sz w:val="24"/>
          <w:szCs w:val="24"/>
        </w:rPr>
        <w:t>)</w:t>
      </w:r>
    </w:p>
    <w:p w14:paraId="2F2550B8" w14:textId="536317AE" w:rsidR="003A6A95" w:rsidRDefault="003A6A95" w:rsidP="003A6A95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6A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Вклад авторов</w:t>
      </w:r>
    </w:p>
    <w:p w14:paraId="1B9053BE" w14:textId="4F6EC050" w:rsidR="00200EDC" w:rsidRPr="00200EDC" w:rsidRDefault="00E3534A" w:rsidP="00200E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  <w:t>Пермякова Т.Н.</w:t>
      </w:r>
      <w:r w:rsidR="00200EDC">
        <w:rPr>
          <w:rFonts w:ascii="Times New Roman" w:hAnsi="Times New Roman" w:cs="Times New Roman"/>
          <w:sz w:val="28"/>
          <w:szCs w:val="28"/>
        </w:rPr>
        <w:t xml:space="preserve"> </w:t>
      </w:r>
      <w:r w:rsidR="00200EDC" w:rsidRPr="00200EDC">
        <w:rPr>
          <w:rFonts w:ascii="Times New Roman" w:hAnsi="Times New Roman" w:cs="Times New Roman"/>
          <w:sz w:val="28"/>
          <w:szCs w:val="28"/>
        </w:rPr>
        <w:t>- разработка концепции</w:t>
      </w:r>
      <w:r w:rsidR="00200EDC">
        <w:rPr>
          <w:rFonts w:ascii="Times New Roman" w:hAnsi="Times New Roman" w:cs="Times New Roman"/>
          <w:sz w:val="28"/>
          <w:szCs w:val="28"/>
        </w:rPr>
        <w:t>, верификация данных…</w:t>
      </w:r>
    </w:p>
    <w:p w14:paraId="5A4352BD" w14:textId="539F7454" w:rsidR="003A6A95" w:rsidRPr="00D3227E" w:rsidRDefault="0019271B" w:rsidP="0019271B">
      <w:pPr>
        <w:tabs>
          <w:tab w:val="center" w:pos="5031"/>
          <w:tab w:val="left" w:pos="8340"/>
        </w:tabs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29496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3A6A9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Authors</w:t>
      </w:r>
      <w:r w:rsidR="003A6A95" w:rsidRPr="00D3227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’ </w:t>
      </w:r>
      <w:r w:rsidR="003A6A9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contribution</w:t>
      </w:r>
      <w:r w:rsidRPr="00D3227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ab/>
      </w:r>
    </w:p>
    <w:p w14:paraId="1E764C58" w14:textId="192C4705" w:rsidR="00200EDC" w:rsidRPr="00E3534A" w:rsidRDefault="00E3534A" w:rsidP="00200E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Permyakova T.N.</w:t>
      </w:r>
      <w:r w:rsidR="00200EDC" w:rsidRPr="00E3534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200EDC">
        <w:rPr>
          <w:rFonts w:ascii="Times New Roman" w:eastAsia="Times New Roman" w:hAnsi="Times New Roman" w:cs="Times New Roman"/>
          <w:color w:val="0C0F12"/>
          <w:spacing w:val="3"/>
          <w:sz w:val="28"/>
          <w:szCs w:val="28"/>
          <w:lang w:val="en-US" w:eastAsia="ru-RU"/>
        </w:rPr>
        <w:t>c</w:t>
      </w:r>
      <w:r w:rsidR="00200EDC" w:rsidRPr="00200EDC">
        <w:rPr>
          <w:rFonts w:ascii="Times New Roman" w:eastAsia="Times New Roman" w:hAnsi="Times New Roman" w:cs="Times New Roman"/>
          <w:color w:val="0C0F12"/>
          <w:spacing w:val="3"/>
          <w:sz w:val="28"/>
          <w:szCs w:val="28"/>
          <w:lang w:val="en-US" w:eastAsia="ru-RU"/>
        </w:rPr>
        <w:t>onceptualization</w:t>
      </w:r>
      <w:r w:rsidR="00200EDC" w:rsidRPr="00E3534A">
        <w:rPr>
          <w:rFonts w:ascii="Times New Roman" w:eastAsia="Times New Roman" w:hAnsi="Times New Roman" w:cs="Times New Roman"/>
          <w:color w:val="0C0F12"/>
          <w:spacing w:val="3"/>
          <w:sz w:val="28"/>
          <w:szCs w:val="28"/>
          <w:lang w:val="en-US" w:eastAsia="ru-RU"/>
        </w:rPr>
        <w:t xml:space="preserve">, </w:t>
      </w:r>
      <w:r w:rsidR="00200EDC">
        <w:rPr>
          <w:rFonts w:ascii="Times New Roman" w:eastAsia="Times New Roman" w:hAnsi="Times New Roman" w:cs="Times New Roman"/>
          <w:color w:val="0C0F12"/>
          <w:spacing w:val="3"/>
          <w:sz w:val="28"/>
          <w:szCs w:val="28"/>
          <w:lang w:val="en-US" w:eastAsia="ru-RU"/>
        </w:rPr>
        <w:t>validation</w:t>
      </w:r>
      <w:r w:rsidR="00200EDC" w:rsidRPr="00E3534A">
        <w:rPr>
          <w:rFonts w:ascii="Times New Roman" w:eastAsia="Times New Roman" w:hAnsi="Times New Roman" w:cs="Times New Roman"/>
          <w:color w:val="0C0F12"/>
          <w:spacing w:val="3"/>
          <w:sz w:val="28"/>
          <w:szCs w:val="28"/>
          <w:lang w:val="en-US" w:eastAsia="ru-RU"/>
        </w:rPr>
        <w:t xml:space="preserve"> …</w:t>
      </w:r>
    </w:p>
    <w:p w14:paraId="702B3864" w14:textId="77777777" w:rsidR="00D76D32" w:rsidRPr="001C5715" w:rsidRDefault="00D76D32" w:rsidP="00D76D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1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конфликте интересов </w:t>
      </w:r>
    </w:p>
    <w:p w14:paraId="5A34E29B" w14:textId="7F181AD4" w:rsidR="00D76D32" w:rsidRDefault="00D76D32" w:rsidP="00D76D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481">
        <w:rPr>
          <w:rFonts w:ascii="Times New Roman" w:hAnsi="Times New Roman" w:cs="Times New Roman"/>
          <w:sz w:val="28"/>
          <w:szCs w:val="28"/>
        </w:rPr>
        <w:t>В статье следует указать на реальный или потенциальный конфликт интересов</w:t>
      </w:r>
      <w:r w:rsidR="00911A17">
        <w:rPr>
          <w:rFonts w:ascii="Times New Roman" w:hAnsi="Times New Roman" w:cs="Times New Roman"/>
          <w:sz w:val="28"/>
          <w:szCs w:val="28"/>
        </w:rPr>
        <w:t xml:space="preserve"> при работе над исследованием</w:t>
      </w:r>
      <w:r w:rsidRPr="00FC1481">
        <w:rPr>
          <w:rFonts w:ascii="Times New Roman" w:hAnsi="Times New Roman" w:cs="Times New Roman"/>
          <w:sz w:val="28"/>
          <w:szCs w:val="28"/>
        </w:rPr>
        <w:t xml:space="preserve">. </w:t>
      </w:r>
      <w:r w:rsidR="0095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9562FB" w:rsidRPr="0095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 авторы должны </w:t>
      </w:r>
      <w:r w:rsidR="00805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согласовать / информировать </w:t>
      </w:r>
      <w:proofErr w:type="gramStart"/>
      <w:r w:rsidR="00805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 наличии</w:t>
      </w:r>
      <w:proofErr w:type="gramEnd"/>
      <w:r w:rsidR="009562FB" w:rsidRPr="0095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финансовых или каких-либо других существенных конфликтов интересов, которые могут быть расценены как повлиявшие на результаты исследования или их интерпретацию</w:t>
      </w:r>
      <w:r w:rsidR="005B5B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B5BF9" w:rsidRPr="005B5BF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(см. Приложение 2)</w:t>
      </w:r>
      <w:r w:rsidR="009562FB" w:rsidRPr="00956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562FB" w:rsidRPr="00FC1481">
        <w:rPr>
          <w:rFonts w:ascii="Times New Roman" w:hAnsi="Times New Roman" w:cs="Times New Roman"/>
          <w:sz w:val="28"/>
          <w:szCs w:val="28"/>
        </w:rPr>
        <w:t xml:space="preserve"> </w:t>
      </w:r>
      <w:r w:rsidR="001A1AFE" w:rsidRPr="001A1AFE">
        <w:rPr>
          <w:rFonts w:ascii="Times New Roman" w:hAnsi="Times New Roman" w:cs="Times New Roman"/>
          <w:sz w:val="28"/>
          <w:szCs w:val="28"/>
        </w:rPr>
        <w:t xml:space="preserve">Конфликт интересов возникает в том случае, если у автора, рецензента или члена редакционной коллегии имеются финансовые, научные или личные </w:t>
      </w:r>
      <w:r w:rsidR="001A1AFE" w:rsidRPr="001A1AFE">
        <w:rPr>
          <w:rFonts w:ascii="Times New Roman" w:hAnsi="Times New Roman" w:cs="Times New Roman"/>
          <w:sz w:val="28"/>
          <w:szCs w:val="28"/>
        </w:rPr>
        <w:lastRenderedPageBreak/>
        <w:t>взаимоотношения, которые могут повлиять на их действия.</w:t>
      </w:r>
      <w:r w:rsidR="001A1AFE">
        <w:rPr>
          <w:rFonts w:ascii="Arial" w:hAnsi="Arial" w:cs="Arial"/>
          <w:color w:val="212529"/>
          <w:sz w:val="27"/>
          <w:szCs w:val="27"/>
          <w:shd w:val="clear" w:color="auto" w:fill="FFFFFF"/>
        </w:rPr>
        <w:t> </w:t>
      </w:r>
      <w:r w:rsidR="001A1AFE" w:rsidRPr="00FC1481">
        <w:rPr>
          <w:rFonts w:ascii="Times New Roman" w:hAnsi="Times New Roman" w:cs="Times New Roman"/>
          <w:sz w:val="28"/>
          <w:szCs w:val="28"/>
        </w:rPr>
        <w:t xml:space="preserve"> </w:t>
      </w:r>
      <w:r w:rsidRPr="00FC1481">
        <w:rPr>
          <w:rFonts w:ascii="Times New Roman" w:hAnsi="Times New Roman" w:cs="Times New Roman"/>
          <w:sz w:val="28"/>
          <w:szCs w:val="28"/>
        </w:rPr>
        <w:t>Если конфликта интересов нет, то следует написать, что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1481">
        <w:rPr>
          <w:rFonts w:ascii="Times New Roman" w:hAnsi="Times New Roman" w:cs="Times New Roman"/>
          <w:sz w:val="28"/>
          <w:szCs w:val="28"/>
        </w:rPr>
        <w:t>втор заявляет об отсутствии конфликта интересов».</w:t>
      </w:r>
    </w:p>
    <w:p w14:paraId="6142FD5B" w14:textId="77777777" w:rsidR="003A6A95" w:rsidRPr="00292817" w:rsidRDefault="003A6A95" w:rsidP="003A6A95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87F13">
        <w:rPr>
          <w:rFonts w:ascii="Times New Roman" w:hAnsi="Times New Roman" w:cs="Times New Roman"/>
          <w:b/>
          <w:i/>
          <w:iCs/>
          <w:sz w:val="28"/>
          <w:szCs w:val="28"/>
        </w:rPr>
        <w:t>Конфликт</w:t>
      </w:r>
      <w:r w:rsidRPr="0029281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187F13">
        <w:rPr>
          <w:rFonts w:ascii="Times New Roman" w:hAnsi="Times New Roman" w:cs="Times New Roman"/>
          <w:b/>
          <w:i/>
          <w:iCs/>
          <w:sz w:val="28"/>
          <w:szCs w:val="28"/>
        </w:rPr>
        <w:t>интересов</w:t>
      </w:r>
    </w:p>
    <w:p w14:paraId="61FE8691" w14:textId="093AC9AE" w:rsidR="003A6A95" w:rsidRPr="00294968" w:rsidRDefault="00294968" w:rsidP="00477855">
      <w:pPr>
        <w:jc w:val="both"/>
        <w:rPr>
          <w:rFonts w:ascii="Times New Roman" w:hAnsi="Times New Roman" w:cs="Times New Roman"/>
          <w:sz w:val="24"/>
          <w:szCs w:val="24"/>
        </w:rPr>
      </w:pPr>
      <w:r w:rsidRPr="007F41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C034D7" w:rsidRPr="007F41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ример</w:t>
      </w:r>
      <w:r w:rsidR="00C034D7" w:rsidRPr="007F41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1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294968">
        <w:rPr>
          <w:rFonts w:ascii="Times New Roman" w:hAnsi="Times New Roman" w:cs="Times New Roman"/>
          <w:sz w:val="24"/>
          <w:szCs w:val="24"/>
        </w:rPr>
        <w:t xml:space="preserve"> </w:t>
      </w:r>
      <w:r w:rsidR="003A6A95" w:rsidRPr="00294968">
        <w:rPr>
          <w:rFonts w:ascii="Times New Roman" w:hAnsi="Times New Roman" w:cs="Times New Roman"/>
          <w:sz w:val="24"/>
          <w:szCs w:val="24"/>
        </w:rPr>
        <w:t>Авторы заявляют об отсутствии конфликта интересов.</w:t>
      </w:r>
    </w:p>
    <w:p w14:paraId="2150C4A5" w14:textId="207E18AF" w:rsidR="00294968" w:rsidRPr="00294968" w:rsidRDefault="00294968" w:rsidP="00477855">
      <w:pPr>
        <w:jc w:val="both"/>
        <w:rPr>
          <w:rFonts w:ascii="Times New Roman" w:hAnsi="Times New Roman" w:cs="Times New Roman"/>
          <w:sz w:val="24"/>
          <w:szCs w:val="24"/>
        </w:rPr>
      </w:pPr>
      <w:r w:rsidRPr="007F41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 2.</w:t>
      </w:r>
      <w:r w:rsidRPr="00294968">
        <w:rPr>
          <w:rFonts w:ascii="Times New Roman" w:hAnsi="Times New Roman" w:cs="Times New Roman"/>
          <w:sz w:val="24"/>
          <w:szCs w:val="24"/>
        </w:rPr>
        <w:t xml:space="preserve"> Один из авторов –</w:t>
      </w:r>
      <w:r w:rsidR="00E3534A" w:rsidRPr="00E3534A">
        <w:rPr>
          <w:rFonts w:ascii="Times New Roman" w:hAnsi="Times New Roman" w:cs="Times New Roman"/>
          <w:sz w:val="24"/>
          <w:szCs w:val="24"/>
        </w:rPr>
        <w:t xml:space="preserve"> </w:t>
      </w:r>
      <w:r w:rsidRPr="00294968">
        <w:rPr>
          <w:rFonts w:ascii="Times New Roman" w:hAnsi="Times New Roman" w:cs="Times New Roman"/>
          <w:sz w:val="24"/>
          <w:szCs w:val="24"/>
        </w:rPr>
        <w:t>ФИО является членом редакционного совета журнала «</w:t>
      </w:r>
      <w:r w:rsidR="00E3534A">
        <w:rPr>
          <w:rFonts w:ascii="Times New Roman" w:eastAsiaTheme="minorEastAsia" w:hAnsi="Times New Roman" w:cs="Times New Roman"/>
          <w:sz w:val="24"/>
          <w:szCs w:val="24"/>
          <w:lang w:eastAsia="ja-JP"/>
        </w:rPr>
        <w:t>Вестник СВФУ им. М.К. Аммосова</w:t>
      </w:r>
      <w:r w:rsidRPr="00294968">
        <w:rPr>
          <w:rFonts w:ascii="Times New Roman" w:hAnsi="Times New Roman" w:cs="Times New Roman"/>
          <w:sz w:val="24"/>
          <w:szCs w:val="24"/>
        </w:rPr>
        <w:t xml:space="preserve">». Авторам неизвестно о каком-либо другом потенциальном конфликте интересов, связанном с этой рукописью. </w:t>
      </w:r>
    </w:p>
    <w:p w14:paraId="7C7D41D6" w14:textId="77777777" w:rsidR="003A6A95" w:rsidRDefault="003A6A95" w:rsidP="003A6A95">
      <w:pPr>
        <w:pStyle w:val="ab"/>
        <w:spacing w:line="360" w:lineRule="auto"/>
        <w:ind w:left="0"/>
        <w:jc w:val="center"/>
        <w:rPr>
          <w:rFonts w:ascii="Times New Roman" w:hAnsi="Times New Roman"/>
          <w:b/>
          <w:i/>
          <w:iCs/>
          <w:sz w:val="28"/>
          <w:szCs w:val="28"/>
          <w:lang w:val="en-US"/>
        </w:rPr>
      </w:pPr>
      <w:r w:rsidRPr="00187F13">
        <w:rPr>
          <w:rFonts w:ascii="Times New Roman" w:hAnsi="Times New Roman"/>
          <w:b/>
          <w:i/>
          <w:iCs/>
          <w:sz w:val="28"/>
          <w:szCs w:val="28"/>
          <w:lang w:val="en-US"/>
        </w:rPr>
        <w:t>Conflict</w:t>
      </w:r>
      <w:r w:rsidRPr="00292817"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 </w:t>
      </w:r>
      <w:r w:rsidRPr="00187F13">
        <w:rPr>
          <w:rFonts w:ascii="Times New Roman" w:hAnsi="Times New Roman"/>
          <w:b/>
          <w:i/>
          <w:iCs/>
          <w:sz w:val="28"/>
          <w:szCs w:val="28"/>
          <w:lang w:val="en-US"/>
        </w:rPr>
        <w:t>of</w:t>
      </w:r>
      <w:r w:rsidRPr="00292817"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 </w:t>
      </w:r>
      <w:r w:rsidRPr="00187F13">
        <w:rPr>
          <w:rFonts w:ascii="Times New Roman" w:hAnsi="Times New Roman"/>
          <w:b/>
          <w:i/>
          <w:iCs/>
          <w:sz w:val="28"/>
          <w:szCs w:val="28"/>
          <w:lang w:val="en-US"/>
        </w:rPr>
        <w:t>interests</w:t>
      </w:r>
    </w:p>
    <w:p w14:paraId="6C53B4C9" w14:textId="33EE066E" w:rsidR="003A6A95" w:rsidRPr="00477855" w:rsidRDefault="0067351A" w:rsidP="00477855">
      <w:pPr>
        <w:tabs>
          <w:tab w:val="center" w:pos="5032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477855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E</w:t>
      </w:r>
      <w:r w:rsidR="00002986" w:rsidRPr="00477855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xample</w:t>
      </w:r>
      <w:r w:rsidRPr="00477855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1</w:t>
      </w:r>
      <w:r w:rsidR="00002986" w:rsidRPr="00477855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="00002986" w:rsidRPr="004778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6A95" w:rsidRPr="00477855">
        <w:rPr>
          <w:rFonts w:ascii="Times New Roman" w:hAnsi="Times New Roman"/>
          <w:sz w:val="24"/>
          <w:szCs w:val="24"/>
          <w:lang w:val="en-US"/>
        </w:rPr>
        <w:t>The authors declare no conflict of interest.</w:t>
      </w:r>
    </w:p>
    <w:p w14:paraId="0B6A542B" w14:textId="4B80A17E" w:rsidR="0067351A" w:rsidRPr="0067351A" w:rsidRDefault="0067351A" w:rsidP="00477855">
      <w:pPr>
        <w:pStyle w:val="ab"/>
        <w:tabs>
          <w:tab w:val="center" w:pos="5032"/>
        </w:tabs>
        <w:spacing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7F41D3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Example 2: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671A87">
        <w:t xml:space="preserve">One of the authors – … </w:t>
      </w:r>
      <w:proofErr w:type="spellStart"/>
      <w:r w:rsidR="00671A87" w:rsidRPr="00137B20">
        <w:t>Dr.</w:t>
      </w:r>
      <w:proofErr w:type="spellEnd"/>
      <w:r w:rsidR="00D45FFC" w:rsidRPr="00137B20">
        <w:t xml:space="preserve"> Sci. (</w:t>
      </w:r>
      <w:r w:rsidR="00D45FFC" w:rsidRPr="00137B20">
        <w:rPr>
          <w:lang w:val="en-US"/>
        </w:rPr>
        <w:t>Biology</w:t>
      </w:r>
      <w:r w:rsidR="00671A87" w:rsidRPr="00137B20">
        <w:t xml:space="preserve">), Chief Researcher is a member of editorial board of </w:t>
      </w:r>
      <w:r w:rsidR="00137B20" w:rsidRPr="00137B20">
        <w:t>“Vestnik of North-Eastern Federal University</w:t>
      </w:r>
      <w:r w:rsidR="00671A87" w:rsidRPr="00137B20">
        <w:t xml:space="preserve">”. </w:t>
      </w:r>
      <w:r w:rsidR="00671A87">
        <w:t>The authors are not aware of any other potential conflict of interest relating to this article.</w:t>
      </w:r>
    </w:p>
    <w:p w14:paraId="1BCED7AC" w14:textId="77777777" w:rsidR="00D76D32" w:rsidRPr="003A6A95" w:rsidRDefault="00D76D32" w:rsidP="00D76D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B9426EA" w14:textId="6DC6579F" w:rsidR="008125DE" w:rsidRPr="00DA2735" w:rsidRDefault="008125DE" w:rsidP="00383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A2735">
        <w:rPr>
          <w:rFonts w:ascii="Times New Roman" w:hAnsi="Times New Roman" w:cs="Times New Roman"/>
          <w:i/>
          <w:iCs/>
          <w:sz w:val="28"/>
          <w:szCs w:val="28"/>
        </w:rPr>
        <w:t xml:space="preserve">Поступила в редакцию / </w:t>
      </w:r>
      <w:r w:rsidRPr="00DA2735">
        <w:rPr>
          <w:rFonts w:ascii="Times New Roman" w:hAnsi="Times New Roman" w:cs="Times New Roman"/>
          <w:i/>
          <w:iCs/>
          <w:sz w:val="28"/>
          <w:szCs w:val="28"/>
          <w:lang w:val="en-US"/>
        </w:rPr>
        <w:t>Submitted</w:t>
      </w:r>
      <w:r w:rsidRPr="00DA27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A7F839B" w14:textId="62A80ACA" w:rsidR="00ED1BC0" w:rsidRDefault="008125DE" w:rsidP="00383723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A2735">
        <w:rPr>
          <w:rFonts w:ascii="Times New Roman" w:hAnsi="Times New Roman" w:cs="Times New Roman"/>
          <w:i/>
          <w:iCs/>
          <w:sz w:val="28"/>
          <w:szCs w:val="28"/>
        </w:rPr>
        <w:t xml:space="preserve">Принята к публикации / </w:t>
      </w:r>
      <w:proofErr w:type="spellStart"/>
      <w:r w:rsidRPr="00DA2735">
        <w:rPr>
          <w:rFonts w:ascii="Times New Roman" w:hAnsi="Times New Roman" w:cs="Times New Roman"/>
          <w:i/>
          <w:iCs/>
          <w:sz w:val="28"/>
          <w:szCs w:val="28"/>
        </w:rPr>
        <w:t>Accepted</w:t>
      </w:r>
      <w:proofErr w:type="spellEnd"/>
    </w:p>
    <w:p w14:paraId="251895A4" w14:textId="3B3189D9" w:rsidR="003A6A95" w:rsidRDefault="003A6A95" w:rsidP="00383723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682186E" w14:textId="135C3782" w:rsidR="003A6A95" w:rsidRPr="00911A17" w:rsidRDefault="003D6550" w:rsidP="00383723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11A17"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  <w:r w:rsidR="001A2F0C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14:paraId="26B68BEE" w14:textId="75D59E7E" w:rsidR="003D6550" w:rsidRPr="003D6550" w:rsidRDefault="003D6550" w:rsidP="003D655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550">
        <w:rPr>
          <w:rFonts w:ascii="Times New Roman" w:hAnsi="Times New Roman" w:cs="Times New Roman"/>
          <w:b/>
          <w:bCs/>
          <w:sz w:val="28"/>
          <w:szCs w:val="28"/>
        </w:rPr>
        <w:t>Вклад авторов</w:t>
      </w:r>
    </w:p>
    <w:tbl>
      <w:tblPr>
        <w:tblStyle w:val="ac"/>
        <w:tblW w:w="11057" w:type="dxa"/>
        <w:tblInd w:w="-1139" w:type="dxa"/>
        <w:tblLook w:val="04A0" w:firstRow="1" w:lastRow="0" w:firstColumn="1" w:lastColumn="0" w:noHBand="0" w:noVBand="1"/>
      </w:tblPr>
      <w:tblGrid>
        <w:gridCol w:w="2719"/>
        <w:gridCol w:w="3211"/>
        <w:gridCol w:w="2067"/>
        <w:gridCol w:w="3060"/>
      </w:tblGrid>
      <w:tr w:rsidR="003A6A95" w:rsidRPr="00F82701" w14:paraId="153C99EC" w14:textId="77777777" w:rsidTr="00911A17">
        <w:tc>
          <w:tcPr>
            <w:tcW w:w="2127" w:type="dxa"/>
          </w:tcPr>
          <w:p w14:paraId="0BB32F3A" w14:textId="77777777" w:rsidR="003A6A95" w:rsidRPr="00F82701" w:rsidRDefault="003A6A95" w:rsidP="00AF4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F82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Роль*</w:t>
            </w:r>
          </w:p>
        </w:tc>
        <w:tc>
          <w:tcPr>
            <w:tcW w:w="3260" w:type="dxa"/>
          </w:tcPr>
          <w:p w14:paraId="74277BD0" w14:textId="77777777" w:rsidR="003A6A95" w:rsidRPr="00F82701" w:rsidRDefault="003A6A95" w:rsidP="00AF4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  <w:p w14:paraId="29C5E029" w14:textId="77777777" w:rsidR="003A6A95" w:rsidRPr="00F82701" w:rsidRDefault="003A6A95" w:rsidP="00AF4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73559A4" w14:textId="77777777" w:rsidR="003A6A95" w:rsidRPr="00F82701" w:rsidRDefault="003A6A95" w:rsidP="00AF47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Role</w:t>
            </w:r>
            <w:proofErr w:type="spellEnd"/>
          </w:p>
        </w:tc>
        <w:tc>
          <w:tcPr>
            <w:tcW w:w="3968" w:type="dxa"/>
            <w:vAlign w:val="center"/>
          </w:tcPr>
          <w:p w14:paraId="44BCACC3" w14:textId="77777777" w:rsidR="003A6A95" w:rsidRPr="00F82701" w:rsidRDefault="003A6A95" w:rsidP="00AF47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val="en-US" w:eastAsia="ru-RU"/>
              </w:rPr>
            </w:pP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De</w:t>
            </w:r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val="en-US" w:eastAsia="ru-RU"/>
              </w:rPr>
              <w:t>scription</w:t>
            </w:r>
            <w:proofErr w:type="spellEnd"/>
          </w:p>
        </w:tc>
      </w:tr>
      <w:tr w:rsidR="003A6A95" w:rsidRPr="009341A3" w14:paraId="5938EE68" w14:textId="77777777" w:rsidTr="00911A17">
        <w:trPr>
          <w:trHeight w:val="629"/>
        </w:trPr>
        <w:tc>
          <w:tcPr>
            <w:tcW w:w="2127" w:type="dxa"/>
          </w:tcPr>
          <w:p w14:paraId="50E9A77C" w14:textId="22C4660D" w:rsidR="003A6A95" w:rsidRPr="00F82701" w:rsidRDefault="00985CBD" w:rsidP="00D97BC0">
            <w:pPr>
              <w:pStyle w:val="ab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</w:t>
            </w:r>
            <w:proofErr w:type="spellEnd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>концепции</w:t>
            </w:r>
            <w:proofErr w:type="spellEnd"/>
          </w:p>
        </w:tc>
        <w:tc>
          <w:tcPr>
            <w:tcW w:w="3260" w:type="dxa"/>
          </w:tcPr>
          <w:p w14:paraId="2ECB1518" w14:textId="021F739C" w:rsidR="003A6A95" w:rsidRPr="00F82701" w:rsidRDefault="00985CBD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01">
              <w:rPr>
                <w:rFonts w:ascii="Times New Roman" w:hAnsi="Times New Roman" w:cs="Times New Roman"/>
                <w:sz w:val="24"/>
                <w:szCs w:val="24"/>
              </w:rPr>
              <w:t>формулирование идеи, формулирование целей и задач</w:t>
            </w:r>
          </w:p>
          <w:p w14:paraId="3FF4F36A" w14:textId="77777777" w:rsidR="003A6A95" w:rsidRPr="00F82701" w:rsidRDefault="003A6A95" w:rsidP="00AF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32AFE1A" w14:textId="7EEC92F0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conceptualization</w:t>
            </w:r>
            <w:proofErr w:type="spellEnd"/>
          </w:p>
        </w:tc>
        <w:tc>
          <w:tcPr>
            <w:tcW w:w="3968" w:type="dxa"/>
            <w:vAlign w:val="center"/>
          </w:tcPr>
          <w:p w14:paraId="1363080F" w14:textId="7B82ACCE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</w:pPr>
            <w:r w:rsidRPr="00F82701"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  <w:t>ideas; formulation or evolution of overarching research goals and aims</w:t>
            </w:r>
          </w:p>
        </w:tc>
      </w:tr>
      <w:tr w:rsidR="003A6A95" w:rsidRPr="009341A3" w14:paraId="31C171C1" w14:textId="77777777" w:rsidTr="00911A17">
        <w:trPr>
          <w:trHeight w:val="513"/>
        </w:trPr>
        <w:tc>
          <w:tcPr>
            <w:tcW w:w="2127" w:type="dxa"/>
          </w:tcPr>
          <w:p w14:paraId="781EE624" w14:textId="42A7CC13" w:rsidR="003A6A95" w:rsidRPr="00F82701" w:rsidRDefault="00985CBD" w:rsidP="003A6A95">
            <w:pPr>
              <w:pStyle w:val="ab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методология</w:t>
            </w:r>
            <w:proofErr w:type="spellEnd"/>
          </w:p>
        </w:tc>
        <w:tc>
          <w:tcPr>
            <w:tcW w:w="3260" w:type="dxa"/>
          </w:tcPr>
          <w:p w14:paraId="546FF587" w14:textId="2E485058" w:rsidR="003A6A95" w:rsidRPr="00F82701" w:rsidRDefault="00985CBD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01">
              <w:rPr>
                <w:rFonts w:ascii="Times New Roman" w:hAnsi="Times New Roman" w:cs="Times New Roman"/>
                <w:sz w:val="24"/>
                <w:szCs w:val="24"/>
              </w:rPr>
              <w:t>разработка методологии исследования; создание модели исследования</w:t>
            </w:r>
          </w:p>
          <w:p w14:paraId="662B1F05" w14:textId="77777777" w:rsidR="003A6A95" w:rsidRPr="00F82701" w:rsidRDefault="003A6A95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F5200FF" w14:textId="3AB9CCC7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methodology</w:t>
            </w:r>
            <w:proofErr w:type="spellEnd"/>
          </w:p>
        </w:tc>
        <w:tc>
          <w:tcPr>
            <w:tcW w:w="3968" w:type="dxa"/>
            <w:vAlign w:val="center"/>
          </w:tcPr>
          <w:p w14:paraId="27FD0BFB" w14:textId="49194339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</w:pPr>
            <w:r w:rsidRPr="00F82701"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  <w:t>development or design of methodology; creation of models</w:t>
            </w:r>
          </w:p>
        </w:tc>
      </w:tr>
      <w:tr w:rsidR="003A6A95" w:rsidRPr="009341A3" w14:paraId="64C01526" w14:textId="77777777" w:rsidTr="00911A17">
        <w:tc>
          <w:tcPr>
            <w:tcW w:w="2127" w:type="dxa"/>
          </w:tcPr>
          <w:p w14:paraId="6535BD39" w14:textId="28A1094C" w:rsidR="003A6A95" w:rsidRPr="00F82701" w:rsidRDefault="00985CBD" w:rsidP="003A6A95">
            <w:pPr>
              <w:pStyle w:val="ab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</w:t>
            </w:r>
            <w:proofErr w:type="spellEnd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260" w:type="dxa"/>
          </w:tcPr>
          <w:p w14:paraId="59A911D1" w14:textId="0C2671EE" w:rsidR="003A6A95" w:rsidRPr="00F82701" w:rsidRDefault="00985CBD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0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</w:t>
            </w:r>
            <w:r w:rsidRPr="00F82701">
              <w:rPr>
                <w:rFonts w:ascii="Times New Roman" w:hAnsi="Times New Roman" w:cs="Times New Roman"/>
                <w:sz w:val="24"/>
                <w:szCs w:val="24"/>
              </w:rPr>
              <w:noBreakHyphen/>
              <w:t>реализация компьютерного кода</w:t>
            </w:r>
          </w:p>
          <w:p w14:paraId="461D5E29" w14:textId="62633F6C" w:rsidR="003A6A95" w:rsidRPr="00F82701" w:rsidRDefault="00985CBD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01">
              <w:rPr>
                <w:rFonts w:ascii="Times New Roman" w:hAnsi="Times New Roman" w:cs="Times New Roman"/>
                <w:sz w:val="24"/>
                <w:szCs w:val="24"/>
              </w:rPr>
              <w:t>и вспомогательных алгоритмов</w:t>
            </w:r>
            <w:r w:rsidRPr="00F82701">
              <w:rPr>
                <w:rFonts w:ascii="Times New Roman" w:hAnsi="Times New Roman" w:cs="Times New Roman"/>
                <w:sz w:val="24"/>
                <w:szCs w:val="24"/>
              </w:rPr>
              <w:noBreakHyphen/>
              <w:t>тестирование существующих компонентов кода</w:t>
            </w:r>
          </w:p>
          <w:p w14:paraId="6FB21F90" w14:textId="77777777" w:rsidR="003A6A95" w:rsidRPr="00F82701" w:rsidRDefault="003A6A95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F71BAE5" w14:textId="4AC6020C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3968" w:type="dxa"/>
            <w:vAlign w:val="center"/>
          </w:tcPr>
          <w:p w14:paraId="691BA61A" w14:textId="27AD9C53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</w:pPr>
            <w:r w:rsidRPr="00F82701"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  <w:t>programming, software development; designing computer programs; implementation of the computer code and supporting algorithms; testing of existing code components</w:t>
            </w:r>
          </w:p>
        </w:tc>
      </w:tr>
      <w:tr w:rsidR="003A6A95" w:rsidRPr="009341A3" w14:paraId="00B8B879" w14:textId="77777777" w:rsidTr="00911A17">
        <w:tc>
          <w:tcPr>
            <w:tcW w:w="2127" w:type="dxa"/>
          </w:tcPr>
          <w:p w14:paraId="37F84D9D" w14:textId="677D3B7E" w:rsidR="003A6A95" w:rsidRPr="00F82701" w:rsidRDefault="00985CBD" w:rsidP="003A6A95">
            <w:pPr>
              <w:pStyle w:val="ab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>верификация</w:t>
            </w:r>
            <w:proofErr w:type="spellEnd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3260" w:type="dxa"/>
          </w:tcPr>
          <w:p w14:paraId="4BC64EB6" w14:textId="2B36DC5B" w:rsidR="003A6A95" w:rsidRPr="00F82701" w:rsidRDefault="00985CBD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01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воспроизводимости </w:t>
            </w:r>
            <w:r w:rsidRPr="00F8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экспериментов и других результатов</w:t>
            </w:r>
          </w:p>
          <w:p w14:paraId="11C66B52" w14:textId="71B2B3E2" w:rsidR="003A6A95" w:rsidRPr="00F82701" w:rsidRDefault="00985CBD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01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  <w:p w14:paraId="040FDC0B" w14:textId="77777777" w:rsidR="003A6A95" w:rsidRPr="00F82701" w:rsidRDefault="003A6A95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F794EC3" w14:textId="2F46C192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lastRenderedPageBreak/>
              <w:t>validation</w:t>
            </w:r>
            <w:proofErr w:type="spellEnd"/>
          </w:p>
        </w:tc>
        <w:tc>
          <w:tcPr>
            <w:tcW w:w="3968" w:type="dxa"/>
            <w:vAlign w:val="center"/>
          </w:tcPr>
          <w:p w14:paraId="1BCF7498" w14:textId="73DDD92C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</w:pPr>
            <w:r w:rsidRPr="00F82701"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  <w:t xml:space="preserve">verification, whether as a part of the activity or separate, of the overall </w:t>
            </w:r>
            <w:r w:rsidRPr="00F82701"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  <w:lastRenderedPageBreak/>
              <w:t>replication/ reproducibility of results/experiments and other research outputs</w:t>
            </w:r>
          </w:p>
        </w:tc>
      </w:tr>
      <w:tr w:rsidR="003A6A95" w:rsidRPr="009341A3" w14:paraId="103F3504" w14:textId="77777777" w:rsidTr="00911A17">
        <w:tc>
          <w:tcPr>
            <w:tcW w:w="2127" w:type="dxa"/>
          </w:tcPr>
          <w:p w14:paraId="4989B7D9" w14:textId="02186858" w:rsidR="003A6A95" w:rsidRPr="00F82701" w:rsidRDefault="00985CBD" w:rsidP="003A6A95">
            <w:pPr>
              <w:pStyle w:val="ab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проведение</w:t>
            </w:r>
            <w:proofErr w:type="spellEnd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>статистического</w:t>
            </w:r>
            <w:proofErr w:type="spellEnd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3260" w:type="dxa"/>
          </w:tcPr>
          <w:p w14:paraId="435EDB05" w14:textId="356408E7" w:rsidR="003A6A95" w:rsidRPr="00F82701" w:rsidRDefault="00985CBD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01">
              <w:rPr>
                <w:rFonts w:ascii="Times New Roman" w:hAnsi="Times New Roman" w:cs="Times New Roman"/>
                <w:sz w:val="24"/>
                <w:szCs w:val="24"/>
              </w:rPr>
              <w:t>применение статистических, математических или других формальных методов для</w:t>
            </w:r>
          </w:p>
          <w:p w14:paraId="2905364B" w14:textId="44F761FA" w:rsidR="003A6A95" w:rsidRPr="00F82701" w:rsidRDefault="00985CBD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01">
              <w:rPr>
                <w:rFonts w:ascii="Times New Roman" w:hAnsi="Times New Roman" w:cs="Times New Roman"/>
                <w:sz w:val="24"/>
                <w:szCs w:val="24"/>
              </w:rPr>
              <w:t>анализа или синтеза данных исследования</w:t>
            </w:r>
          </w:p>
          <w:p w14:paraId="4800AF2A" w14:textId="77777777" w:rsidR="003A6A95" w:rsidRPr="00F82701" w:rsidRDefault="003A6A95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D4CC8E1" w14:textId="1A5F3281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formal</w:t>
            </w:r>
            <w:proofErr w:type="spellEnd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analysis</w:t>
            </w:r>
            <w:proofErr w:type="spellEnd"/>
          </w:p>
        </w:tc>
        <w:tc>
          <w:tcPr>
            <w:tcW w:w="3968" w:type="dxa"/>
            <w:vAlign w:val="center"/>
          </w:tcPr>
          <w:p w14:paraId="65C34BC8" w14:textId="015B87DE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</w:pPr>
            <w:r w:rsidRPr="00F82701"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  <w:t>application of statistical, mathematical, computational, or other formal techniques to analyze or synthesize study data</w:t>
            </w:r>
          </w:p>
        </w:tc>
      </w:tr>
      <w:tr w:rsidR="003A6A95" w:rsidRPr="009341A3" w14:paraId="3708FB60" w14:textId="77777777" w:rsidTr="00911A17">
        <w:tc>
          <w:tcPr>
            <w:tcW w:w="2127" w:type="dxa"/>
          </w:tcPr>
          <w:p w14:paraId="63E18982" w14:textId="2AE5EB3F" w:rsidR="003A6A95" w:rsidRPr="00F82701" w:rsidRDefault="00985CBD" w:rsidP="003A6A95">
            <w:pPr>
              <w:pStyle w:val="ab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</w:t>
            </w:r>
            <w:proofErr w:type="spellEnd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3260" w:type="dxa"/>
          </w:tcPr>
          <w:p w14:paraId="5E651CC3" w14:textId="37B94C46" w:rsidR="003A6A95" w:rsidRPr="00F82701" w:rsidRDefault="00985CBD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01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исследовательского процесса, в частности, проведение экспериментов</w:t>
            </w:r>
          </w:p>
          <w:p w14:paraId="680D4B31" w14:textId="292605FC" w:rsidR="003A6A95" w:rsidRPr="00F82701" w:rsidRDefault="00985CBD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01">
              <w:rPr>
                <w:rFonts w:ascii="Times New Roman" w:hAnsi="Times New Roman" w:cs="Times New Roman"/>
                <w:sz w:val="24"/>
                <w:szCs w:val="24"/>
              </w:rPr>
              <w:t>или сбор данных / доказательств</w:t>
            </w:r>
          </w:p>
          <w:p w14:paraId="610A7549" w14:textId="77777777" w:rsidR="003A6A95" w:rsidRPr="00F82701" w:rsidRDefault="003A6A95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9424D3B" w14:textId="18440113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investigation</w:t>
            </w:r>
            <w:proofErr w:type="spellEnd"/>
          </w:p>
        </w:tc>
        <w:tc>
          <w:tcPr>
            <w:tcW w:w="3968" w:type="dxa"/>
            <w:vAlign w:val="center"/>
          </w:tcPr>
          <w:p w14:paraId="2F99B6DD" w14:textId="4217E3FA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</w:pPr>
            <w:r w:rsidRPr="00F82701"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  <w:t>conducting a research and investigation process, specifically performing the experiments, or data/evidence collection</w:t>
            </w:r>
          </w:p>
        </w:tc>
      </w:tr>
      <w:tr w:rsidR="003A6A95" w:rsidRPr="009341A3" w14:paraId="2EA6B87C" w14:textId="77777777" w:rsidTr="00911A17">
        <w:tc>
          <w:tcPr>
            <w:tcW w:w="2127" w:type="dxa"/>
          </w:tcPr>
          <w:p w14:paraId="6EA06977" w14:textId="1B82B399" w:rsidR="003A6A95" w:rsidRPr="00F82701" w:rsidRDefault="00985CBD" w:rsidP="003A6A95">
            <w:pPr>
              <w:pStyle w:val="ab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>ресурсное</w:t>
            </w:r>
            <w:proofErr w:type="spellEnd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</w:t>
            </w:r>
            <w:proofErr w:type="spellEnd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3260" w:type="dxa"/>
          </w:tcPr>
          <w:p w14:paraId="1AFAE109" w14:textId="69E4E87E" w:rsidR="003A6A95" w:rsidRPr="00F82701" w:rsidRDefault="00985CBD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01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материалов, реагентов, пациентов, лабораторных образцов, животных, приборов, вычислительных ресурсов или других</w:t>
            </w:r>
          </w:p>
          <w:p w14:paraId="2597D1D7" w14:textId="6ADF1684" w:rsidR="003A6A95" w:rsidRPr="00F82701" w:rsidRDefault="00985CBD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01">
              <w:rPr>
                <w:rFonts w:ascii="Times New Roman" w:hAnsi="Times New Roman" w:cs="Times New Roman"/>
                <w:sz w:val="24"/>
                <w:szCs w:val="24"/>
              </w:rPr>
              <w:t>инструментов анализа</w:t>
            </w:r>
          </w:p>
          <w:p w14:paraId="4C59E817" w14:textId="77777777" w:rsidR="003A6A95" w:rsidRPr="00F82701" w:rsidRDefault="003A6A95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029A308" w14:textId="5A063ECB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resources</w:t>
            </w:r>
            <w:proofErr w:type="spellEnd"/>
          </w:p>
        </w:tc>
        <w:tc>
          <w:tcPr>
            <w:tcW w:w="3968" w:type="dxa"/>
            <w:vAlign w:val="center"/>
          </w:tcPr>
          <w:p w14:paraId="48603A3B" w14:textId="459393C7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</w:pPr>
            <w:r w:rsidRPr="00F82701"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  <w:t>provision of study materials, reagents, materials, patients, laboratory samples, animals, instrumentation, computing resources, or other analysis tools</w:t>
            </w:r>
          </w:p>
        </w:tc>
      </w:tr>
      <w:tr w:rsidR="003A6A95" w:rsidRPr="009341A3" w14:paraId="22C36090" w14:textId="77777777" w:rsidTr="00911A17">
        <w:tc>
          <w:tcPr>
            <w:tcW w:w="2127" w:type="dxa"/>
          </w:tcPr>
          <w:p w14:paraId="4D0038B9" w14:textId="131AB306" w:rsidR="003A6A95" w:rsidRPr="00F82701" w:rsidRDefault="00985CBD" w:rsidP="003A6A95">
            <w:pPr>
              <w:pStyle w:val="ab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администрирование</w:t>
            </w:r>
            <w:proofErr w:type="spellEnd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01">
              <w:rPr>
                <w:rFonts w:ascii="Times New Roman" w:hAnsi="Times New Roman"/>
                <w:b/>
                <w:bCs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3260" w:type="dxa"/>
          </w:tcPr>
          <w:p w14:paraId="1C8CFC95" w14:textId="374BDA4F" w:rsidR="003A6A95" w:rsidRPr="00F82701" w:rsidRDefault="00985CBD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01">
              <w:rPr>
                <w:rFonts w:ascii="Times New Roman" w:hAnsi="Times New Roman" w:cs="Times New Roman"/>
                <w:sz w:val="24"/>
                <w:szCs w:val="24"/>
              </w:rPr>
              <w:t>деятельность по аннотированию (созданию метаданных), аккумулированию</w:t>
            </w:r>
          </w:p>
          <w:p w14:paraId="67C29EC4" w14:textId="29E85CC8" w:rsidR="003A6A95" w:rsidRPr="00F82701" w:rsidRDefault="00985CBD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01">
              <w:rPr>
                <w:rFonts w:ascii="Times New Roman" w:hAnsi="Times New Roman" w:cs="Times New Roman"/>
                <w:sz w:val="24"/>
                <w:szCs w:val="24"/>
              </w:rPr>
              <w:t>исследовательских данных как для первоначального использования, так и для</w:t>
            </w:r>
          </w:p>
          <w:p w14:paraId="3051BFB6" w14:textId="348EC10F" w:rsidR="003A6A95" w:rsidRPr="00F82701" w:rsidRDefault="00985CBD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01">
              <w:rPr>
                <w:rFonts w:ascii="Times New Roman" w:hAnsi="Times New Roman" w:cs="Times New Roman"/>
                <w:sz w:val="24"/>
                <w:szCs w:val="24"/>
              </w:rPr>
              <w:t>последующего повторного использования</w:t>
            </w:r>
          </w:p>
          <w:p w14:paraId="4B348248" w14:textId="77777777" w:rsidR="003A6A95" w:rsidRPr="00F82701" w:rsidRDefault="003A6A95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876E3D7" w14:textId="528C6132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data</w:t>
            </w:r>
            <w:proofErr w:type="spellEnd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curation</w:t>
            </w:r>
            <w:proofErr w:type="spellEnd"/>
          </w:p>
        </w:tc>
        <w:tc>
          <w:tcPr>
            <w:tcW w:w="3968" w:type="dxa"/>
            <w:vAlign w:val="center"/>
          </w:tcPr>
          <w:p w14:paraId="440F8739" w14:textId="4A029146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</w:pPr>
            <w:r w:rsidRPr="00F82701"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  <w:t>management activities to annotate (produce metadata), scrub data and maintain research data (including software code, where it is necessary for interpreting the data itself) for initial use and later reuse</w:t>
            </w:r>
          </w:p>
        </w:tc>
      </w:tr>
      <w:tr w:rsidR="003A6A95" w:rsidRPr="009341A3" w14:paraId="5F78C453" w14:textId="77777777" w:rsidTr="00911A17">
        <w:tc>
          <w:tcPr>
            <w:tcW w:w="2127" w:type="dxa"/>
          </w:tcPr>
          <w:p w14:paraId="3C5C3966" w14:textId="1CB17888" w:rsidR="003A6A95" w:rsidRPr="00F82701" w:rsidRDefault="00985CBD" w:rsidP="003A6A95">
            <w:pPr>
              <w:pStyle w:val="ab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8270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создание</w:t>
            </w:r>
            <w:proofErr w:type="spellEnd"/>
            <w:r w:rsidRPr="00F8270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270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черновика</w:t>
            </w:r>
            <w:proofErr w:type="spellEnd"/>
            <w:r w:rsidRPr="00F8270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270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рукописи</w:t>
            </w:r>
            <w:proofErr w:type="spellEnd"/>
          </w:p>
        </w:tc>
        <w:tc>
          <w:tcPr>
            <w:tcW w:w="3260" w:type="dxa"/>
          </w:tcPr>
          <w:p w14:paraId="3912C3AA" w14:textId="1CA95E6E" w:rsidR="003A6A95" w:rsidRPr="00F82701" w:rsidRDefault="00985CBD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01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 создание черновика рукописи, в частности написание первоначального</w:t>
            </w:r>
            <w:r w:rsidRPr="00F82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F82701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текста рукописи</w:t>
            </w:r>
          </w:p>
        </w:tc>
        <w:tc>
          <w:tcPr>
            <w:tcW w:w="1702" w:type="dxa"/>
            <w:vAlign w:val="center"/>
          </w:tcPr>
          <w:p w14:paraId="1FE920C9" w14:textId="76C4DED9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writing</w:t>
            </w:r>
            <w:proofErr w:type="spellEnd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original</w:t>
            </w:r>
            <w:proofErr w:type="spellEnd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draft</w:t>
            </w:r>
            <w:proofErr w:type="spellEnd"/>
          </w:p>
        </w:tc>
        <w:tc>
          <w:tcPr>
            <w:tcW w:w="3968" w:type="dxa"/>
            <w:vAlign w:val="center"/>
          </w:tcPr>
          <w:p w14:paraId="4D9B7232" w14:textId="0D07F2F3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</w:pPr>
            <w:r w:rsidRPr="00F82701"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  <w:t>preparation, creation and/or presentation of the published work, specifically writing the initial draft</w:t>
            </w:r>
          </w:p>
        </w:tc>
      </w:tr>
      <w:tr w:rsidR="003A6A95" w:rsidRPr="009341A3" w14:paraId="50B06608" w14:textId="77777777" w:rsidTr="00911A17">
        <w:tc>
          <w:tcPr>
            <w:tcW w:w="2127" w:type="dxa"/>
          </w:tcPr>
          <w:p w14:paraId="37108E07" w14:textId="6CF9EB80" w:rsidR="003A6A95" w:rsidRPr="00F82701" w:rsidRDefault="00985CBD" w:rsidP="003A6A95">
            <w:pPr>
              <w:pStyle w:val="ab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8270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редактирование</w:t>
            </w:r>
            <w:proofErr w:type="spellEnd"/>
            <w:r w:rsidRPr="00F8270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270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рукописи</w:t>
            </w:r>
            <w:proofErr w:type="spellEnd"/>
            <w:r w:rsidRPr="00F8270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14:paraId="11256F46" w14:textId="59DF61A5" w:rsidR="003A6A95" w:rsidRPr="00F82701" w:rsidRDefault="00985CBD" w:rsidP="00AF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701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комментирование или пересмотр рукописи, включая этапы до или после публикации рукописи.</w:t>
            </w:r>
            <w:r w:rsidRPr="00F82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702" w:type="dxa"/>
            <w:vAlign w:val="center"/>
          </w:tcPr>
          <w:p w14:paraId="642A83E7" w14:textId="668C2FDA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writing</w:t>
            </w:r>
            <w:proofErr w:type="spellEnd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review</w:t>
            </w:r>
            <w:proofErr w:type="spellEnd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editing</w:t>
            </w:r>
            <w:proofErr w:type="spellEnd"/>
          </w:p>
        </w:tc>
        <w:tc>
          <w:tcPr>
            <w:tcW w:w="3968" w:type="dxa"/>
            <w:vAlign w:val="center"/>
          </w:tcPr>
          <w:p w14:paraId="4E132CF4" w14:textId="51BFEFEE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</w:pPr>
            <w:r w:rsidRPr="00F82701"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  <w:t xml:space="preserve">preparation, creation and/or presentation of the published work – including pre-or </w:t>
            </w:r>
            <w:proofErr w:type="spellStart"/>
            <w:r w:rsidRPr="00F82701"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  <w:t>postpublication</w:t>
            </w:r>
            <w:proofErr w:type="spellEnd"/>
            <w:r w:rsidRPr="00F82701"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  <w:t xml:space="preserve"> stages</w:t>
            </w:r>
          </w:p>
        </w:tc>
      </w:tr>
      <w:tr w:rsidR="003A6A95" w:rsidRPr="009341A3" w14:paraId="4C219770" w14:textId="77777777" w:rsidTr="00911A17">
        <w:tc>
          <w:tcPr>
            <w:tcW w:w="2127" w:type="dxa"/>
          </w:tcPr>
          <w:p w14:paraId="1A470F22" w14:textId="64984995" w:rsidR="003A6A95" w:rsidRPr="00F82701" w:rsidRDefault="00985CBD" w:rsidP="003A6A95">
            <w:pPr>
              <w:pStyle w:val="ab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F8270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визуализация</w:t>
            </w:r>
            <w:proofErr w:type="spellEnd"/>
          </w:p>
        </w:tc>
        <w:tc>
          <w:tcPr>
            <w:tcW w:w="3260" w:type="dxa"/>
          </w:tcPr>
          <w:p w14:paraId="331C571B" w14:textId="4D0BB8D7" w:rsidR="003A6A95" w:rsidRPr="00F82701" w:rsidRDefault="00985CBD" w:rsidP="00AF47C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701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визуализация/представление данных</w:t>
            </w:r>
            <w:r w:rsidRPr="00F82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702" w:type="dxa"/>
            <w:vAlign w:val="center"/>
          </w:tcPr>
          <w:p w14:paraId="614672C9" w14:textId="18CE32D4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visualization</w:t>
            </w:r>
            <w:proofErr w:type="spellEnd"/>
          </w:p>
        </w:tc>
        <w:tc>
          <w:tcPr>
            <w:tcW w:w="3968" w:type="dxa"/>
            <w:vAlign w:val="center"/>
          </w:tcPr>
          <w:p w14:paraId="66AE69E6" w14:textId="1A05A97F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</w:pPr>
            <w:r w:rsidRPr="00F82701"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  <w:t>preparation, creation and/or presentation of the data presentation</w:t>
            </w:r>
          </w:p>
        </w:tc>
      </w:tr>
      <w:tr w:rsidR="003A6A95" w:rsidRPr="009341A3" w14:paraId="4117FE40" w14:textId="77777777" w:rsidTr="00911A17">
        <w:tc>
          <w:tcPr>
            <w:tcW w:w="2127" w:type="dxa"/>
          </w:tcPr>
          <w:p w14:paraId="3FBB7955" w14:textId="5F5BF06E" w:rsidR="003A6A95" w:rsidRPr="00F82701" w:rsidRDefault="00985CBD" w:rsidP="003A6A95">
            <w:pPr>
              <w:pStyle w:val="ab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F8270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руководство</w:t>
            </w:r>
            <w:proofErr w:type="spellEnd"/>
            <w:r w:rsidRPr="00F8270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270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исследованием</w:t>
            </w:r>
            <w:proofErr w:type="spellEnd"/>
          </w:p>
        </w:tc>
        <w:tc>
          <w:tcPr>
            <w:tcW w:w="3260" w:type="dxa"/>
          </w:tcPr>
          <w:p w14:paraId="162A7CF6" w14:textId="593197D6" w:rsidR="003A6A95" w:rsidRPr="00F82701" w:rsidRDefault="00985CBD" w:rsidP="00AF47C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701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надзор и руководство за планированием и выполнением исследовательской</w:t>
            </w:r>
            <w:r w:rsidRPr="00F82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F82701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деятельности, включая наставничество</w:t>
            </w:r>
          </w:p>
        </w:tc>
        <w:tc>
          <w:tcPr>
            <w:tcW w:w="1702" w:type="dxa"/>
            <w:vAlign w:val="center"/>
          </w:tcPr>
          <w:p w14:paraId="77089CFD" w14:textId="748A1F3C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lastRenderedPageBreak/>
              <w:t>supervision</w:t>
            </w:r>
            <w:proofErr w:type="spellEnd"/>
          </w:p>
        </w:tc>
        <w:tc>
          <w:tcPr>
            <w:tcW w:w="3968" w:type="dxa"/>
            <w:vAlign w:val="center"/>
          </w:tcPr>
          <w:p w14:paraId="207B9BE2" w14:textId="4F8C54C0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</w:pPr>
            <w:r w:rsidRPr="00F82701"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  <w:t xml:space="preserve">oversight and leadership responsibility for the research activity planning and execution, including </w:t>
            </w:r>
            <w:r w:rsidRPr="00F82701"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  <w:lastRenderedPageBreak/>
              <w:t>mentorship external to the core team</w:t>
            </w:r>
          </w:p>
        </w:tc>
      </w:tr>
      <w:tr w:rsidR="003A6A95" w:rsidRPr="009341A3" w14:paraId="602B0CF8" w14:textId="77777777" w:rsidTr="00911A17">
        <w:tc>
          <w:tcPr>
            <w:tcW w:w="2127" w:type="dxa"/>
          </w:tcPr>
          <w:p w14:paraId="5081AC39" w14:textId="6247A6F0" w:rsidR="003A6A95" w:rsidRPr="00F82701" w:rsidRDefault="00985CBD" w:rsidP="003A6A95">
            <w:pPr>
              <w:pStyle w:val="ab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F8270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администрирование</w:t>
            </w:r>
            <w:proofErr w:type="spellEnd"/>
            <w:r w:rsidRPr="00F8270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270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проекта</w:t>
            </w:r>
            <w:proofErr w:type="spellEnd"/>
          </w:p>
        </w:tc>
        <w:tc>
          <w:tcPr>
            <w:tcW w:w="3260" w:type="dxa"/>
          </w:tcPr>
          <w:p w14:paraId="19B8F1C8" w14:textId="66743454" w:rsidR="003A6A95" w:rsidRPr="00F82701" w:rsidRDefault="00985CBD" w:rsidP="00AF47C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701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ответственность за управление и координацию планирования и осуществления научно-исследовательской деятельности</w:t>
            </w:r>
            <w:r w:rsidRPr="00F82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F82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702" w:type="dxa"/>
            <w:vAlign w:val="center"/>
          </w:tcPr>
          <w:p w14:paraId="67204EC9" w14:textId="43ACC0CE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project</w:t>
            </w:r>
            <w:proofErr w:type="spellEnd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administration</w:t>
            </w:r>
            <w:proofErr w:type="spellEnd"/>
          </w:p>
        </w:tc>
        <w:tc>
          <w:tcPr>
            <w:tcW w:w="3968" w:type="dxa"/>
            <w:vAlign w:val="center"/>
          </w:tcPr>
          <w:p w14:paraId="5D7B59A6" w14:textId="6464EEE3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</w:pPr>
            <w:r w:rsidRPr="00F82701"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  <w:t>management and coordination responsibility for the research activity planning and execution</w:t>
            </w:r>
          </w:p>
        </w:tc>
      </w:tr>
      <w:tr w:rsidR="003A6A95" w:rsidRPr="009341A3" w14:paraId="00E891FA" w14:textId="77777777" w:rsidTr="00911A17">
        <w:tc>
          <w:tcPr>
            <w:tcW w:w="2127" w:type="dxa"/>
          </w:tcPr>
          <w:p w14:paraId="6E9D73DC" w14:textId="5CC53AF1" w:rsidR="003A6A95" w:rsidRPr="00F82701" w:rsidRDefault="00985CBD" w:rsidP="003A6A95">
            <w:pPr>
              <w:pStyle w:val="ab"/>
              <w:numPr>
                <w:ilvl w:val="0"/>
                <w:numId w:val="3"/>
              </w:numPr>
              <w:tabs>
                <w:tab w:val="left" w:pos="300"/>
              </w:tabs>
              <w:ind w:left="0" w:hanging="21"/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F8270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получение</w:t>
            </w:r>
            <w:proofErr w:type="spellEnd"/>
            <w:r w:rsidRPr="00F8270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270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финансирования</w:t>
            </w:r>
            <w:proofErr w:type="spellEnd"/>
          </w:p>
        </w:tc>
        <w:tc>
          <w:tcPr>
            <w:tcW w:w="3260" w:type="dxa"/>
          </w:tcPr>
          <w:p w14:paraId="2972C319" w14:textId="3A9E9CDB" w:rsidR="003A6A95" w:rsidRPr="00F82701" w:rsidRDefault="00985CBD" w:rsidP="00AF47C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701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получение финансовой поддержки проекта, приведшего к написанию рукописи</w:t>
            </w:r>
            <w:r w:rsidRPr="00F82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F82701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публикации</w:t>
            </w:r>
          </w:p>
        </w:tc>
        <w:tc>
          <w:tcPr>
            <w:tcW w:w="1702" w:type="dxa"/>
            <w:vAlign w:val="center"/>
          </w:tcPr>
          <w:p w14:paraId="32B35972" w14:textId="44B8A203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funding</w:t>
            </w:r>
            <w:proofErr w:type="spellEnd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701">
              <w:rPr>
                <w:rFonts w:ascii="Times New Roman" w:eastAsia="Times New Roman" w:hAnsi="Times New Roman" w:cs="Times New Roman"/>
                <w:b/>
                <w:bCs/>
                <w:color w:val="0C0F12"/>
                <w:spacing w:val="3"/>
                <w:sz w:val="24"/>
                <w:szCs w:val="24"/>
                <w:lang w:eastAsia="ru-RU"/>
              </w:rPr>
              <w:t>acquisition</w:t>
            </w:r>
            <w:proofErr w:type="spellEnd"/>
          </w:p>
        </w:tc>
        <w:tc>
          <w:tcPr>
            <w:tcW w:w="3968" w:type="dxa"/>
            <w:vAlign w:val="center"/>
          </w:tcPr>
          <w:p w14:paraId="257B2935" w14:textId="0BFDBD34" w:rsidR="003A6A95" w:rsidRPr="00F82701" w:rsidRDefault="00985CBD" w:rsidP="00AF47C5">
            <w:pPr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</w:pPr>
            <w:r w:rsidRPr="00F82701">
              <w:rPr>
                <w:rFonts w:ascii="Times New Roman" w:eastAsia="Times New Roman" w:hAnsi="Times New Roman" w:cs="Times New Roman"/>
                <w:color w:val="0C0F12"/>
                <w:spacing w:val="3"/>
                <w:sz w:val="24"/>
                <w:szCs w:val="24"/>
                <w:lang w:val="en-US" w:eastAsia="ru-RU"/>
              </w:rPr>
              <w:t>acquisition of the financial support for the project leading to this publication</w:t>
            </w:r>
          </w:p>
        </w:tc>
      </w:tr>
    </w:tbl>
    <w:p w14:paraId="0D7AF265" w14:textId="40B1BD2C" w:rsidR="001A2F0C" w:rsidRPr="007B029E" w:rsidRDefault="001A2F0C" w:rsidP="005B5BF9">
      <w:pPr>
        <w:rPr>
          <w:lang w:val="en-US"/>
        </w:rPr>
      </w:pPr>
    </w:p>
    <w:p w14:paraId="7DB30876" w14:textId="1A04D4B4" w:rsidR="001A2F0C" w:rsidRPr="00F82701" w:rsidRDefault="001A2F0C" w:rsidP="001A2F0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82701"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14:paraId="01D0D23D" w14:textId="5F6085FE" w:rsidR="005B5BF9" w:rsidRPr="00F82701" w:rsidRDefault="005B5BF9" w:rsidP="00027C13">
      <w:pPr>
        <w:jc w:val="both"/>
        <w:rPr>
          <w:rFonts w:ascii="Times New Roman" w:hAnsi="Times New Roman" w:cs="Times New Roman"/>
          <w:sz w:val="24"/>
          <w:szCs w:val="24"/>
        </w:rPr>
      </w:pPr>
      <w:r w:rsidRPr="00F82701">
        <w:rPr>
          <w:rFonts w:ascii="Times New Roman" w:hAnsi="Times New Roman" w:cs="Times New Roman"/>
          <w:sz w:val="24"/>
          <w:szCs w:val="24"/>
        </w:rPr>
        <w:t>Редакция журнала «</w:t>
      </w:r>
      <w:r w:rsidR="00F82701">
        <w:rPr>
          <w:rFonts w:ascii="Times New Roman" w:hAnsi="Times New Roman" w:cs="Times New Roman"/>
          <w:sz w:val="24"/>
          <w:szCs w:val="24"/>
        </w:rPr>
        <w:t>Вестник СВФУ им. М.К. Аммосова</w:t>
      </w:r>
      <w:r w:rsidRPr="00F82701">
        <w:rPr>
          <w:rFonts w:ascii="Times New Roman" w:hAnsi="Times New Roman" w:cs="Times New Roman"/>
          <w:sz w:val="24"/>
          <w:szCs w:val="24"/>
        </w:rPr>
        <w:t>» просит всех авторов декларировать любые конфликты интересов, которые мог</w:t>
      </w:r>
      <w:r w:rsidR="00027C13" w:rsidRPr="00F82701">
        <w:rPr>
          <w:rFonts w:ascii="Times New Roman" w:hAnsi="Times New Roman" w:cs="Times New Roman"/>
          <w:sz w:val="24"/>
          <w:szCs w:val="24"/>
        </w:rPr>
        <w:t>ли</w:t>
      </w:r>
      <w:r w:rsidRPr="00F82701">
        <w:rPr>
          <w:rFonts w:ascii="Times New Roman" w:hAnsi="Times New Roman" w:cs="Times New Roman"/>
          <w:sz w:val="24"/>
          <w:szCs w:val="24"/>
        </w:rPr>
        <w:t xml:space="preserve"> возникнуть при работе над </w:t>
      </w:r>
      <w:r w:rsidR="00027C13" w:rsidRPr="00F82701">
        <w:rPr>
          <w:rFonts w:ascii="Times New Roman" w:hAnsi="Times New Roman" w:cs="Times New Roman"/>
          <w:sz w:val="24"/>
          <w:szCs w:val="24"/>
        </w:rPr>
        <w:t>статьей</w:t>
      </w:r>
      <w:r w:rsidRPr="00F827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208D3A" w14:textId="4C75D085" w:rsidR="007B029E" w:rsidRPr="00F82701" w:rsidRDefault="007B029E" w:rsidP="007B02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2701">
        <w:rPr>
          <w:rFonts w:ascii="Times New Roman" w:hAnsi="Times New Roman" w:cs="Times New Roman"/>
          <w:b/>
          <w:bCs/>
          <w:sz w:val="24"/>
          <w:szCs w:val="24"/>
        </w:rPr>
        <w:t>Декларация конфликта интересов</w:t>
      </w:r>
    </w:p>
    <w:p w14:paraId="150F11D3" w14:textId="03FFEDC4" w:rsidR="007B029E" w:rsidRPr="00F82701" w:rsidRDefault="007B029E" w:rsidP="007B02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701">
        <w:rPr>
          <w:rFonts w:ascii="Segoe UI Symbol" w:hAnsi="Segoe UI Symbol" w:cs="Segoe UI Symbol"/>
          <w:sz w:val="24"/>
          <w:szCs w:val="24"/>
        </w:rPr>
        <w:t>☐</w:t>
      </w:r>
      <w:r w:rsidRPr="00F82701">
        <w:rPr>
          <w:rFonts w:ascii="Times New Roman" w:hAnsi="Times New Roman" w:cs="Times New Roman"/>
          <w:sz w:val="24"/>
          <w:szCs w:val="24"/>
        </w:rPr>
        <w:t xml:space="preserve"> Авторы заявляют</w:t>
      </w:r>
      <w:r w:rsidR="008F46FB" w:rsidRPr="00F82701">
        <w:rPr>
          <w:rFonts w:ascii="Times New Roman" w:hAnsi="Times New Roman" w:cs="Times New Roman"/>
          <w:sz w:val="24"/>
          <w:szCs w:val="24"/>
        </w:rPr>
        <w:t xml:space="preserve"> об отсутствии</w:t>
      </w:r>
      <w:r w:rsidRPr="00F82701">
        <w:rPr>
          <w:rFonts w:ascii="Times New Roman" w:hAnsi="Times New Roman" w:cs="Times New Roman"/>
          <w:sz w:val="24"/>
          <w:szCs w:val="24"/>
        </w:rPr>
        <w:t xml:space="preserve"> конкурирующих финансовых интересов или </w:t>
      </w:r>
      <w:r w:rsidR="008F46FB" w:rsidRPr="00F82701">
        <w:rPr>
          <w:rFonts w:ascii="Times New Roman" w:hAnsi="Times New Roman" w:cs="Times New Roman"/>
          <w:sz w:val="24"/>
          <w:szCs w:val="24"/>
        </w:rPr>
        <w:t xml:space="preserve">личных </w:t>
      </w:r>
      <w:r w:rsidRPr="00F82701">
        <w:rPr>
          <w:rFonts w:ascii="Times New Roman" w:hAnsi="Times New Roman" w:cs="Times New Roman"/>
          <w:sz w:val="24"/>
          <w:szCs w:val="24"/>
        </w:rPr>
        <w:t>отношений, которые могли повлиять на исследование, о котором сообщается в этой статье.</w:t>
      </w:r>
    </w:p>
    <w:p w14:paraId="66AD3BAA" w14:textId="4B5D73B3" w:rsidR="007B029E" w:rsidRPr="00F82701" w:rsidRDefault="007B029E" w:rsidP="007B02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701">
        <w:rPr>
          <w:rFonts w:ascii="Segoe UI Symbol" w:hAnsi="Segoe UI Symbol" w:cs="Segoe UI Symbol"/>
          <w:sz w:val="24"/>
          <w:szCs w:val="24"/>
        </w:rPr>
        <w:t>☐</w:t>
      </w:r>
      <w:r w:rsidRPr="00F82701">
        <w:rPr>
          <w:rFonts w:ascii="Times New Roman" w:hAnsi="Times New Roman" w:cs="Times New Roman"/>
          <w:sz w:val="24"/>
          <w:szCs w:val="24"/>
        </w:rPr>
        <w:t xml:space="preserve"> Один из авторов является членом редколлегии/главным редактором/заместителем редактора журнала </w:t>
      </w:r>
      <w:r w:rsidR="00F82701" w:rsidRPr="00F82701">
        <w:rPr>
          <w:rFonts w:ascii="Times New Roman" w:hAnsi="Times New Roman" w:cs="Times New Roman"/>
          <w:sz w:val="24"/>
          <w:szCs w:val="24"/>
        </w:rPr>
        <w:t>«</w:t>
      </w:r>
      <w:r w:rsidR="00F82701">
        <w:rPr>
          <w:rFonts w:ascii="Times New Roman" w:hAnsi="Times New Roman" w:cs="Times New Roman"/>
          <w:sz w:val="24"/>
          <w:szCs w:val="24"/>
        </w:rPr>
        <w:t>Вестник СВФУ им. М.К. Аммосова</w:t>
      </w:r>
      <w:r w:rsidR="00F82701" w:rsidRPr="00F82701">
        <w:rPr>
          <w:rFonts w:ascii="Times New Roman" w:hAnsi="Times New Roman" w:cs="Times New Roman"/>
          <w:sz w:val="24"/>
          <w:szCs w:val="24"/>
        </w:rPr>
        <w:t>»</w:t>
      </w:r>
      <w:r w:rsidRPr="00F82701">
        <w:rPr>
          <w:rFonts w:ascii="Times New Roman" w:hAnsi="Times New Roman" w:cs="Times New Roman"/>
          <w:sz w:val="24"/>
          <w:szCs w:val="24"/>
        </w:rPr>
        <w:t xml:space="preserve"> и не участвовал в редакционной рецензии этой статьи.</w:t>
      </w:r>
    </w:p>
    <w:p w14:paraId="40B97B15" w14:textId="29C8CFC0" w:rsidR="007B029E" w:rsidRPr="00F82701" w:rsidRDefault="007B029E" w:rsidP="007B02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701">
        <w:rPr>
          <w:rFonts w:ascii="Segoe UI Symbol" w:hAnsi="Segoe UI Symbol" w:cs="Segoe UI Symbol"/>
          <w:sz w:val="24"/>
          <w:szCs w:val="24"/>
        </w:rPr>
        <w:t>☐</w:t>
      </w:r>
      <w:r w:rsidRPr="00F82701">
        <w:rPr>
          <w:rFonts w:ascii="Times New Roman" w:hAnsi="Times New Roman" w:cs="Times New Roman"/>
          <w:sz w:val="24"/>
          <w:szCs w:val="24"/>
        </w:rPr>
        <w:t xml:space="preserve"> Авторы заявляют о следующих финансовых интересах/личных отношениях, которые могут рассматриваться как потенциальные конкурирующие интересы: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09"/>
      </w:tblGrid>
      <w:tr w:rsidR="007B029E" w:rsidRPr="00F82701" w14:paraId="536451B5" w14:textId="77777777" w:rsidTr="00F82701">
        <w:trPr>
          <w:trHeight w:val="2296"/>
        </w:trPr>
        <w:tc>
          <w:tcPr>
            <w:tcW w:w="8909" w:type="dxa"/>
          </w:tcPr>
          <w:p w14:paraId="014F1EFC" w14:textId="77777777" w:rsidR="007B029E" w:rsidRPr="00F82701" w:rsidRDefault="007B029E" w:rsidP="007B0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D6BE36" w14:textId="6BDF505A" w:rsidR="007B029E" w:rsidRPr="00F82701" w:rsidRDefault="007B029E" w:rsidP="007B02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E17938" w14:textId="77777777" w:rsidR="007B029E" w:rsidRPr="00F82701" w:rsidRDefault="007B029E" w:rsidP="007B02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701">
        <w:rPr>
          <w:rFonts w:ascii="Times New Roman" w:hAnsi="Times New Roman" w:cs="Times New Roman"/>
          <w:sz w:val="24"/>
          <w:szCs w:val="24"/>
        </w:rPr>
        <w:t>Авторы: ФИО ___________________________ Подпись____________</w:t>
      </w:r>
    </w:p>
    <w:p w14:paraId="711A815B" w14:textId="0FEED23C" w:rsidR="007B029E" w:rsidRPr="00F82701" w:rsidRDefault="007B029E" w:rsidP="007B02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701">
        <w:rPr>
          <w:rFonts w:ascii="Times New Roman" w:hAnsi="Times New Roman" w:cs="Times New Roman"/>
          <w:sz w:val="24"/>
          <w:szCs w:val="24"/>
        </w:rPr>
        <w:t>ФИО ___________________________ Подпись____________</w:t>
      </w:r>
    </w:p>
    <w:p w14:paraId="2852EA2F" w14:textId="5E1EC7E4" w:rsidR="00D057B6" w:rsidRPr="00F82701" w:rsidRDefault="00D057B6" w:rsidP="007B02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701">
        <w:rPr>
          <w:rFonts w:ascii="Times New Roman" w:hAnsi="Times New Roman" w:cs="Times New Roman"/>
          <w:sz w:val="24"/>
          <w:szCs w:val="24"/>
        </w:rPr>
        <w:t>Дата</w:t>
      </w:r>
    </w:p>
    <w:sectPr w:rsidR="00D057B6" w:rsidRPr="00F82701" w:rsidSect="00DE19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EB4"/>
    <w:multiLevelType w:val="multilevel"/>
    <w:tmpl w:val="4B96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56A7C"/>
    <w:multiLevelType w:val="multilevel"/>
    <w:tmpl w:val="D330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F0195"/>
    <w:multiLevelType w:val="multilevel"/>
    <w:tmpl w:val="AF20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455E1F"/>
    <w:multiLevelType w:val="hybridMultilevel"/>
    <w:tmpl w:val="FA4CCDAE"/>
    <w:lvl w:ilvl="0" w:tplc="42E0EA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E214FA"/>
    <w:multiLevelType w:val="hybridMultilevel"/>
    <w:tmpl w:val="DE225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C4"/>
    <w:rsid w:val="00002986"/>
    <w:rsid w:val="000033FD"/>
    <w:rsid w:val="00005880"/>
    <w:rsid w:val="00011797"/>
    <w:rsid w:val="000146F8"/>
    <w:rsid w:val="00020193"/>
    <w:rsid w:val="000207B8"/>
    <w:rsid w:val="00025063"/>
    <w:rsid w:val="00027C13"/>
    <w:rsid w:val="000357F6"/>
    <w:rsid w:val="00042163"/>
    <w:rsid w:val="00047490"/>
    <w:rsid w:val="00052C11"/>
    <w:rsid w:val="000531D4"/>
    <w:rsid w:val="00061DEA"/>
    <w:rsid w:val="00073596"/>
    <w:rsid w:val="0009727D"/>
    <w:rsid w:val="000A0C96"/>
    <w:rsid w:val="000A1009"/>
    <w:rsid w:val="000A25EB"/>
    <w:rsid w:val="000B02E2"/>
    <w:rsid w:val="000B2B64"/>
    <w:rsid w:val="000B4AA0"/>
    <w:rsid w:val="000B5298"/>
    <w:rsid w:val="000C16AB"/>
    <w:rsid w:val="000C1875"/>
    <w:rsid w:val="000C1CE0"/>
    <w:rsid w:val="000E1A40"/>
    <w:rsid w:val="000E5D62"/>
    <w:rsid w:val="000F1444"/>
    <w:rsid w:val="000F1447"/>
    <w:rsid w:val="000F56C5"/>
    <w:rsid w:val="00100C48"/>
    <w:rsid w:val="00103FB2"/>
    <w:rsid w:val="00104697"/>
    <w:rsid w:val="001056E3"/>
    <w:rsid w:val="00110624"/>
    <w:rsid w:val="00112BBB"/>
    <w:rsid w:val="0011482B"/>
    <w:rsid w:val="00126DB4"/>
    <w:rsid w:val="00127C8C"/>
    <w:rsid w:val="001319FD"/>
    <w:rsid w:val="00135FA2"/>
    <w:rsid w:val="00137B20"/>
    <w:rsid w:val="00144638"/>
    <w:rsid w:val="00151442"/>
    <w:rsid w:val="001525AB"/>
    <w:rsid w:val="001555A3"/>
    <w:rsid w:val="00161E47"/>
    <w:rsid w:val="00170CB2"/>
    <w:rsid w:val="0017305C"/>
    <w:rsid w:val="0017709A"/>
    <w:rsid w:val="001806E5"/>
    <w:rsid w:val="00184936"/>
    <w:rsid w:val="00190EAC"/>
    <w:rsid w:val="0019271B"/>
    <w:rsid w:val="001932B5"/>
    <w:rsid w:val="001A0849"/>
    <w:rsid w:val="001A1AFE"/>
    <w:rsid w:val="001A2F0C"/>
    <w:rsid w:val="001A4DA0"/>
    <w:rsid w:val="001A5330"/>
    <w:rsid w:val="001A6619"/>
    <w:rsid w:val="001B64FA"/>
    <w:rsid w:val="001C20D1"/>
    <w:rsid w:val="001C5715"/>
    <w:rsid w:val="001E2C79"/>
    <w:rsid w:val="001F1F10"/>
    <w:rsid w:val="001F233C"/>
    <w:rsid w:val="001F2EF6"/>
    <w:rsid w:val="00200B08"/>
    <w:rsid w:val="00200EDC"/>
    <w:rsid w:val="00214219"/>
    <w:rsid w:val="00217121"/>
    <w:rsid w:val="0022000C"/>
    <w:rsid w:val="00225878"/>
    <w:rsid w:val="0023001D"/>
    <w:rsid w:val="00232769"/>
    <w:rsid w:val="00232B81"/>
    <w:rsid w:val="00240847"/>
    <w:rsid w:val="00247579"/>
    <w:rsid w:val="00247F84"/>
    <w:rsid w:val="00251432"/>
    <w:rsid w:val="00256DEA"/>
    <w:rsid w:val="00260ACE"/>
    <w:rsid w:val="00261462"/>
    <w:rsid w:val="00276983"/>
    <w:rsid w:val="00276CFD"/>
    <w:rsid w:val="0027771B"/>
    <w:rsid w:val="00281366"/>
    <w:rsid w:val="00285D7A"/>
    <w:rsid w:val="00285FFE"/>
    <w:rsid w:val="002900ED"/>
    <w:rsid w:val="002903E9"/>
    <w:rsid w:val="00294339"/>
    <w:rsid w:val="00294968"/>
    <w:rsid w:val="002B7475"/>
    <w:rsid w:val="002B7CE5"/>
    <w:rsid w:val="002C155D"/>
    <w:rsid w:val="002D055B"/>
    <w:rsid w:val="002D6151"/>
    <w:rsid w:val="002D7305"/>
    <w:rsid w:val="002E18E9"/>
    <w:rsid w:val="002E2B55"/>
    <w:rsid w:val="002E5E09"/>
    <w:rsid w:val="002E66DA"/>
    <w:rsid w:val="002F0F16"/>
    <w:rsid w:val="00301A8F"/>
    <w:rsid w:val="00303FCA"/>
    <w:rsid w:val="00304C91"/>
    <w:rsid w:val="00366807"/>
    <w:rsid w:val="00370C29"/>
    <w:rsid w:val="003742E7"/>
    <w:rsid w:val="003761AB"/>
    <w:rsid w:val="00383723"/>
    <w:rsid w:val="003851E7"/>
    <w:rsid w:val="00391849"/>
    <w:rsid w:val="00392FD7"/>
    <w:rsid w:val="003A6A95"/>
    <w:rsid w:val="003B3D79"/>
    <w:rsid w:val="003D010C"/>
    <w:rsid w:val="003D0763"/>
    <w:rsid w:val="003D19FA"/>
    <w:rsid w:val="003D6550"/>
    <w:rsid w:val="003D6EE1"/>
    <w:rsid w:val="003E1FD8"/>
    <w:rsid w:val="003E4167"/>
    <w:rsid w:val="003F62CC"/>
    <w:rsid w:val="004154EA"/>
    <w:rsid w:val="004304DA"/>
    <w:rsid w:val="00431DD2"/>
    <w:rsid w:val="00434051"/>
    <w:rsid w:val="00436FF8"/>
    <w:rsid w:val="00456207"/>
    <w:rsid w:val="00461A77"/>
    <w:rsid w:val="004713E7"/>
    <w:rsid w:val="00473B1A"/>
    <w:rsid w:val="00477855"/>
    <w:rsid w:val="004842F4"/>
    <w:rsid w:val="004916A5"/>
    <w:rsid w:val="00496912"/>
    <w:rsid w:val="004A0ADF"/>
    <w:rsid w:val="004A0BA9"/>
    <w:rsid w:val="004A19D8"/>
    <w:rsid w:val="004A4CE7"/>
    <w:rsid w:val="004B352D"/>
    <w:rsid w:val="004B7405"/>
    <w:rsid w:val="004C1697"/>
    <w:rsid w:val="004C381A"/>
    <w:rsid w:val="004C762F"/>
    <w:rsid w:val="004C7781"/>
    <w:rsid w:val="004D1DC2"/>
    <w:rsid w:val="004E15FF"/>
    <w:rsid w:val="004F032A"/>
    <w:rsid w:val="004F6729"/>
    <w:rsid w:val="00504C5D"/>
    <w:rsid w:val="00511EE8"/>
    <w:rsid w:val="00513C2D"/>
    <w:rsid w:val="00520C92"/>
    <w:rsid w:val="0052537A"/>
    <w:rsid w:val="00543B17"/>
    <w:rsid w:val="00555313"/>
    <w:rsid w:val="005558B6"/>
    <w:rsid w:val="00561BE7"/>
    <w:rsid w:val="005640F6"/>
    <w:rsid w:val="0057395F"/>
    <w:rsid w:val="005763A2"/>
    <w:rsid w:val="00583D70"/>
    <w:rsid w:val="005921CB"/>
    <w:rsid w:val="00594630"/>
    <w:rsid w:val="00595DD7"/>
    <w:rsid w:val="005978E3"/>
    <w:rsid w:val="005A0CFE"/>
    <w:rsid w:val="005A1C21"/>
    <w:rsid w:val="005B0BFF"/>
    <w:rsid w:val="005B1491"/>
    <w:rsid w:val="005B5BF9"/>
    <w:rsid w:val="005B728F"/>
    <w:rsid w:val="005C5EA8"/>
    <w:rsid w:val="005D346C"/>
    <w:rsid w:val="005D49EE"/>
    <w:rsid w:val="005E1930"/>
    <w:rsid w:val="005E4D73"/>
    <w:rsid w:val="005E6F30"/>
    <w:rsid w:val="00604814"/>
    <w:rsid w:val="006110B1"/>
    <w:rsid w:val="006128EA"/>
    <w:rsid w:val="006131BB"/>
    <w:rsid w:val="00614937"/>
    <w:rsid w:val="00615686"/>
    <w:rsid w:val="00620FEB"/>
    <w:rsid w:val="00635423"/>
    <w:rsid w:val="0063653A"/>
    <w:rsid w:val="006430B7"/>
    <w:rsid w:val="006477D6"/>
    <w:rsid w:val="00667AFF"/>
    <w:rsid w:val="00671A87"/>
    <w:rsid w:val="0067351A"/>
    <w:rsid w:val="00681795"/>
    <w:rsid w:val="0068297D"/>
    <w:rsid w:val="00682D94"/>
    <w:rsid w:val="0068723F"/>
    <w:rsid w:val="00692FFE"/>
    <w:rsid w:val="006951B5"/>
    <w:rsid w:val="006B2F20"/>
    <w:rsid w:val="006B3072"/>
    <w:rsid w:val="006B54FF"/>
    <w:rsid w:val="006B66D0"/>
    <w:rsid w:val="006B6FF4"/>
    <w:rsid w:val="006C41DC"/>
    <w:rsid w:val="006C5762"/>
    <w:rsid w:val="006C5BE9"/>
    <w:rsid w:val="006C72B6"/>
    <w:rsid w:val="006E059A"/>
    <w:rsid w:val="006F3480"/>
    <w:rsid w:val="006F7355"/>
    <w:rsid w:val="00700D4C"/>
    <w:rsid w:val="00715DC9"/>
    <w:rsid w:val="00740C0B"/>
    <w:rsid w:val="0075049F"/>
    <w:rsid w:val="00751153"/>
    <w:rsid w:val="007565B8"/>
    <w:rsid w:val="00762D5E"/>
    <w:rsid w:val="00770754"/>
    <w:rsid w:val="00771D2F"/>
    <w:rsid w:val="00777CFE"/>
    <w:rsid w:val="0078705A"/>
    <w:rsid w:val="0079157F"/>
    <w:rsid w:val="00792DF2"/>
    <w:rsid w:val="00794F57"/>
    <w:rsid w:val="00797889"/>
    <w:rsid w:val="007978A3"/>
    <w:rsid w:val="007A0913"/>
    <w:rsid w:val="007A2FFA"/>
    <w:rsid w:val="007A54AA"/>
    <w:rsid w:val="007A5E5A"/>
    <w:rsid w:val="007B029E"/>
    <w:rsid w:val="007B2D16"/>
    <w:rsid w:val="007B7EB0"/>
    <w:rsid w:val="007C0505"/>
    <w:rsid w:val="007C0C95"/>
    <w:rsid w:val="007C0F45"/>
    <w:rsid w:val="007C3C71"/>
    <w:rsid w:val="007D0DD6"/>
    <w:rsid w:val="007D53AA"/>
    <w:rsid w:val="007E4256"/>
    <w:rsid w:val="007E7828"/>
    <w:rsid w:val="007F0BE5"/>
    <w:rsid w:val="007F41D3"/>
    <w:rsid w:val="007F6DC4"/>
    <w:rsid w:val="007F7EAD"/>
    <w:rsid w:val="008053F4"/>
    <w:rsid w:val="008125DE"/>
    <w:rsid w:val="00813B77"/>
    <w:rsid w:val="008177EA"/>
    <w:rsid w:val="008310DC"/>
    <w:rsid w:val="0083316E"/>
    <w:rsid w:val="008372C2"/>
    <w:rsid w:val="00847ADD"/>
    <w:rsid w:val="008500D1"/>
    <w:rsid w:val="00870D95"/>
    <w:rsid w:val="00872D73"/>
    <w:rsid w:val="0088050F"/>
    <w:rsid w:val="00880B67"/>
    <w:rsid w:val="0089734E"/>
    <w:rsid w:val="00897375"/>
    <w:rsid w:val="008B4134"/>
    <w:rsid w:val="008B77AB"/>
    <w:rsid w:val="008B77FD"/>
    <w:rsid w:val="008C0830"/>
    <w:rsid w:val="008C49AF"/>
    <w:rsid w:val="008D1075"/>
    <w:rsid w:val="008D1CB4"/>
    <w:rsid w:val="008D5164"/>
    <w:rsid w:val="008D5E18"/>
    <w:rsid w:val="008F449E"/>
    <w:rsid w:val="008F46FB"/>
    <w:rsid w:val="008F4D7C"/>
    <w:rsid w:val="00904BB9"/>
    <w:rsid w:val="00907ADD"/>
    <w:rsid w:val="00911A17"/>
    <w:rsid w:val="00921DA0"/>
    <w:rsid w:val="00922F76"/>
    <w:rsid w:val="00930BA4"/>
    <w:rsid w:val="009341A3"/>
    <w:rsid w:val="009364F9"/>
    <w:rsid w:val="009372DE"/>
    <w:rsid w:val="00943105"/>
    <w:rsid w:val="00954812"/>
    <w:rsid w:val="009562A9"/>
    <w:rsid w:val="009562FB"/>
    <w:rsid w:val="00971963"/>
    <w:rsid w:val="00974291"/>
    <w:rsid w:val="00984FFE"/>
    <w:rsid w:val="00985AE1"/>
    <w:rsid w:val="00985CBD"/>
    <w:rsid w:val="00990803"/>
    <w:rsid w:val="0099481C"/>
    <w:rsid w:val="009A4FC2"/>
    <w:rsid w:val="009A51FE"/>
    <w:rsid w:val="009C10FF"/>
    <w:rsid w:val="009C11AE"/>
    <w:rsid w:val="009C76F0"/>
    <w:rsid w:val="009D6F1A"/>
    <w:rsid w:val="009E205E"/>
    <w:rsid w:val="009E682E"/>
    <w:rsid w:val="009F2E0C"/>
    <w:rsid w:val="009F41F5"/>
    <w:rsid w:val="009F6538"/>
    <w:rsid w:val="00A01F1E"/>
    <w:rsid w:val="00A17A8A"/>
    <w:rsid w:val="00A20DBC"/>
    <w:rsid w:val="00A2578D"/>
    <w:rsid w:val="00A33FD0"/>
    <w:rsid w:val="00A659F2"/>
    <w:rsid w:val="00A71557"/>
    <w:rsid w:val="00A73CC7"/>
    <w:rsid w:val="00A741D7"/>
    <w:rsid w:val="00A84297"/>
    <w:rsid w:val="00A87D5A"/>
    <w:rsid w:val="00AA40F7"/>
    <w:rsid w:val="00AA5650"/>
    <w:rsid w:val="00AA643F"/>
    <w:rsid w:val="00AB460D"/>
    <w:rsid w:val="00AC6611"/>
    <w:rsid w:val="00AD446B"/>
    <w:rsid w:val="00AE2556"/>
    <w:rsid w:val="00AE4D1F"/>
    <w:rsid w:val="00B00359"/>
    <w:rsid w:val="00B05C46"/>
    <w:rsid w:val="00B11036"/>
    <w:rsid w:val="00B17E0C"/>
    <w:rsid w:val="00B207F1"/>
    <w:rsid w:val="00B27096"/>
    <w:rsid w:val="00B333A4"/>
    <w:rsid w:val="00B4372E"/>
    <w:rsid w:val="00B44D54"/>
    <w:rsid w:val="00B45528"/>
    <w:rsid w:val="00B45C7B"/>
    <w:rsid w:val="00B46EBC"/>
    <w:rsid w:val="00B47509"/>
    <w:rsid w:val="00B64FBE"/>
    <w:rsid w:val="00B652C3"/>
    <w:rsid w:val="00B70693"/>
    <w:rsid w:val="00B726C1"/>
    <w:rsid w:val="00B776ED"/>
    <w:rsid w:val="00BA16E6"/>
    <w:rsid w:val="00BB0E14"/>
    <w:rsid w:val="00BB1B2D"/>
    <w:rsid w:val="00BB2C4B"/>
    <w:rsid w:val="00BB7C0E"/>
    <w:rsid w:val="00BD0AF2"/>
    <w:rsid w:val="00BD1C66"/>
    <w:rsid w:val="00BD5BDF"/>
    <w:rsid w:val="00BF5658"/>
    <w:rsid w:val="00C0207D"/>
    <w:rsid w:val="00C031FF"/>
    <w:rsid w:val="00C034D7"/>
    <w:rsid w:val="00C06816"/>
    <w:rsid w:val="00C0772F"/>
    <w:rsid w:val="00C128EE"/>
    <w:rsid w:val="00C2047C"/>
    <w:rsid w:val="00C33BDA"/>
    <w:rsid w:val="00C358B6"/>
    <w:rsid w:val="00C3726B"/>
    <w:rsid w:val="00C47331"/>
    <w:rsid w:val="00C537BE"/>
    <w:rsid w:val="00C54DA7"/>
    <w:rsid w:val="00C555C3"/>
    <w:rsid w:val="00C56EA8"/>
    <w:rsid w:val="00C6162B"/>
    <w:rsid w:val="00C61967"/>
    <w:rsid w:val="00C63825"/>
    <w:rsid w:val="00C67304"/>
    <w:rsid w:val="00C7438D"/>
    <w:rsid w:val="00C8314C"/>
    <w:rsid w:val="00C84E2F"/>
    <w:rsid w:val="00C85CBB"/>
    <w:rsid w:val="00CA2FEC"/>
    <w:rsid w:val="00CB3937"/>
    <w:rsid w:val="00CB3E39"/>
    <w:rsid w:val="00CB5835"/>
    <w:rsid w:val="00CB668F"/>
    <w:rsid w:val="00CD0666"/>
    <w:rsid w:val="00CD4678"/>
    <w:rsid w:val="00CE30C3"/>
    <w:rsid w:val="00CE5E49"/>
    <w:rsid w:val="00CF71DA"/>
    <w:rsid w:val="00D012E4"/>
    <w:rsid w:val="00D01871"/>
    <w:rsid w:val="00D057B6"/>
    <w:rsid w:val="00D1017F"/>
    <w:rsid w:val="00D17BEF"/>
    <w:rsid w:val="00D21792"/>
    <w:rsid w:val="00D26034"/>
    <w:rsid w:val="00D27775"/>
    <w:rsid w:val="00D3227E"/>
    <w:rsid w:val="00D415A0"/>
    <w:rsid w:val="00D4371E"/>
    <w:rsid w:val="00D452CC"/>
    <w:rsid w:val="00D45FFC"/>
    <w:rsid w:val="00D460A9"/>
    <w:rsid w:val="00D54B95"/>
    <w:rsid w:val="00D63888"/>
    <w:rsid w:val="00D64115"/>
    <w:rsid w:val="00D66D36"/>
    <w:rsid w:val="00D753DB"/>
    <w:rsid w:val="00D76D32"/>
    <w:rsid w:val="00D83908"/>
    <w:rsid w:val="00D942E2"/>
    <w:rsid w:val="00D97453"/>
    <w:rsid w:val="00D97BC0"/>
    <w:rsid w:val="00DA2735"/>
    <w:rsid w:val="00DB409A"/>
    <w:rsid w:val="00DB55E5"/>
    <w:rsid w:val="00DC25EA"/>
    <w:rsid w:val="00DD60F4"/>
    <w:rsid w:val="00DD7E5E"/>
    <w:rsid w:val="00DE1939"/>
    <w:rsid w:val="00DE3182"/>
    <w:rsid w:val="00DE3BE5"/>
    <w:rsid w:val="00DF0426"/>
    <w:rsid w:val="00DF344C"/>
    <w:rsid w:val="00E002B0"/>
    <w:rsid w:val="00E061E9"/>
    <w:rsid w:val="00E14EF9"/>
    <w:rsid w:val="00E255DF"/>
    <w:rsid w:val="00E27644"/>
    <w:rsid w:val="00E307CD"/>
    <w:rsid w:val="00E32197"/>
    <w:rsid w:val="00E3534A"/>
    <w:rsid w:val="00E37586"/>
    <w:rsid w:val="00E50280"/>
    <w:rsid w:val="00E57C5A"/>
    <w:rsid w:val="00E61A3F"/>
    <w:rsid w:val="00E733C7"/>
    <w:rsid w:val="00E746A0"/>
    <w:rsid w:val="00E91ADC"/>
    <w:rsid w:val="00E92471"/>
    <w:rsid w:val="00EA1F83"/>
    <w:rsid w:val="00EB00F0"/>
    <w:rsid w:val="00EC33BC"/>
    <w:rsid w:val="00ED1BC0"/>
    <w:rsid w:val="00ED5F5B"/>
    <w:rsid w:val="00ED7501"/>
    <w:rsid w:val="00EE6134"/>
    <w:rsid w:val="00EF352D"/>
    <w:rsid w:val="00F00665"/>
    <w:rsid w:val="00F00C02"/>
    <w:rsid w:val="00F02CD1"/>
    <w:rsid w:val="00F03912"/>
    <w:rsid w:val="00F066DE"/>
    <w:rsid w:val="00F247D2"/>
    <w:rsid w:val="00F256E8"/>
    <w:rsid w:val="00F35605"/>
    <w:rsid w:val="00F41E7C"/>
    <w:rsid w:val="00F53731"/>
    <w:rsid w:val="00F66474"/>
    <w:rsid w:val="00F8120E"/>
    <w:rsid w:val="00F82701"/>
    <w:rsid w:val="00F82D84"/>
    <w:rsid w:val="00F87EFD"/>
    <w:rsid w:val="00FB0530"/>
    <w:rsid w:val="00FB3590"/>
    <w:rsid w:val="00FC04DB"/>
    <w:rsid w:val="00FC1481"/>
    <w:rsid w:val="00FC4D10"/>
    <w:rsid w:val="00FC598B"/>
    <w:rsid w:val="00FD0BB1"/>
    <w:rsid w:val="00FD4E31"/>
    <w:rsid w:val="00FE112D"/>
    <w:rsid w:val="00FE270B"/>
    <w:rsid w:val="00FE30C0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ABFB"/>
  <w15:docId w15:val="{07C41053-3994-446F-A190-592F10DC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75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70754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1"/>
    <w:qFormat/>
    <w:rsid w:val="00F664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F66474"/>
    <w:rPr>
      <w:rFonts w:ascii="Times New Roman" w:eastAsia="Times New Roman" w:hAnsi="Times New Roman" w:cs="Times New Roman"/>
    </w:rPr>
  </w:style>
  <w:style w:type="character" w:styleId="a6">
    <w:name w:val="Emphasis"/>
    <w:basedOn w:val="a0"/>
    <w:uiPriority w:val="20"/>
    <w:qFormat/>
    <w:rsid w:val="00073596"/>
    <w:rPr>
      <w:i/>
      <w:iCs/>
    </w:rPr>
  </w:style>
  <w:style w:type="character" w:styleId="a7">
    <w:name w:val="Strong"/>
    <w:basedOn w:val="a0"/>
    <w:uiPriority w:val="22"/>
    <w:qFormat/>
    <w:rsid w:val="00073596"/>
    <w:rPr>
      <w:b/>
      <w:bCs/>
    </w:rPr>
  </w:style>
  <w:style w:type="paragraph" w:styleId="a8">
    <w:name w:val="Normal (Web)"/>
    <w:basedOn w:val="a"/>
    <w:uiPriority w:val="99"/>
    <w:unhideWhenUsed/>
    <w:rsid w:val="0007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61A3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E112D"/>
    <w:rPr>
      <w:color w:val="954F72" w:themeColor="followedHyperlink"/>
      <w:u w:val="single"/>
    </w:rPr>
  </w:style>
  <w:style w:type="character" w:styleId="aa">
    <w:name w:val="Subtle Emphasis"/>
    <w:basedOn w:val="a0"/>
    <w:uiPriority w:val="19"/>
    <w:qFormat/>
    <w:rsid w:val="00700D4C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3A6A95"/>
    <w:pPr>
      <w:spacing w:after="0" w:line="240" w:lineRule="auto"/>
      <w:ind w:left="720"/>
      <w:contextualSpacing/>
    </w:pPr>
    <w:rPr>
      <w:rFonts w:ascii="Times" w:eastAsia="Times New Roman" w:hAnsi="Times" w:cs="Times New Roman"/>
      <w:szCs w:val="20"/>
      <w:lang w:val="en-GB"/>
    </w:rPr>
  </w:style>
  <w:style w:type="character" w:customStyle="1" w:styleId="markedcontent">
    <w:name w:val="markedcontent"/>
    <w:basedOn w:val="a0"/>
    <w:rsid w:val="003A6A95"/>
  </w:style>
  <w:style w:type="table" w:styleId="ac">
    <w:name w:val="Table Grid"/>
    <w:basedOn w:val="a1"/>
    <w:uiPriority w:val="39"/>
    <w:rsid w:val="003A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B52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529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529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529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B5298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B5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529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641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411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glish-letter.ru/translit_perevodchik_s_russkogo_na_angliyski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7239-D151-4B0E-BE8F-134F2128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Пермякова Туйара Николаевна</cp:lastModifiedBy>
  <cp:revision>3</cp:revision>
  <cp:lastPrinted>2025-01-13T00:20:00Z</cp:lastPrinted>
  <dcterms:created xsi:type="dcterms:W3CDTF">2025-01-14T06:10:00Z</dcterms:created>
  <dcterms:modified xsi:type="dcterms:W3CDTF">2025-01-15T04:19:00Z</dcterms:modified>
</cp:coreProperties>
</file>